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4081"/>
        <w:gridCol w:w="4080"/>
        <w:gridCol w:w="4081"/>
      </w:tblGrid>
      <w:tr w:rsidR="007A66C3" w:rsidRPr="006724DC" w:rsidTr="00682402">
        <w:trPr>
          <w:trHeight w:hRule="exact" w:val="504"/>
        </w:trPr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tcMar>
              <w:top w:w="115" w:type="dxa"/>
              <w:left w:w="90" w:type="dxa"/>
              <w:bottom w:w="90" w:type="dxa"/>
              <w:right w:w="90" w:type="dxa"/>
            </w:tcMar>
          </w:tcPr>
          <w:p w:rsidR="007A66C3" w:rsidRPr="006724DC" w:rsidRDefault="007A66C3" w:rsidP="00682402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724DC">
              <w:rPr>
                <w:rFonts w:ascii="Times New Roman" w:hAnsi="Times New Roman" w:cs="Times New Roman"/>
                <w:caps/>
                <w:spacing w:val="144"/>
                <w:sz w:val="36"/>
                <w:szCs w:val="36"/>
              </w:rPr>
              <w:t>Project Design: student Learning Guide</w:t>
            </w:r>
          </w:p>
        </w:tc>
      </w:tr>
      <w:tr w:rsidR="007A66C3" w:rsidRPr="006724DC" w:rsidTr="00682402">
        <w:trPr>
          <w:trHeight w:hRule="exact" w:val="403"/>
        </w:trPr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4DC">
              <w:rPr>
                <w:rFonts w:ascii="Times New Roman" w:hAnsi="Times New Roman" w:cs="Times New Roman"/>
                <w:b/>
              </w:rPr>
              <w:t xml:space="preserve">Project: </w:t>
            </w:r>
          </w:p>
        </w:tc>
      </w:tr>
      <w:tr w:rsidR="007A66C3" w:rsidRPr="006724DC" w:rsidTr="00682402">
        <w:trPr>
          <w:trHeight w:hRule="exact" w:val="403"/>
        </w:trPr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4DC">
              <w:rPr>
                <w:rFonts w:ascii="Times New Roman" w:hAnsi="Times New Roman" w:cs="Times New Roman"/>
                <w:b/>
              </w:rPr>
              <w:t>Driving Question:</w:t>
            </w:r>
          </w:p>
        </w:tc>
      </w:tr>
      <w:tr w:rsidR="007A66C3" w:rsidRPr="006724DC" w:rsidTr="00682402">
        <w:trPr>
          <w:trHeight w:hRule="exact" w:val="144"/>
        </w:trPr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C3" w:rsidRPr="006724DC" w:rsidTr="00682402">
        <w:trPr>
          <w:trHeight w:val="91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4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Final Product(s) </w:t>
            </w:r>
          </w:p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24DC">
              <w:rPr>
                <w:rFonts w:ascii="Times New Roman" w:hAnsi="Times New Roman" w:cs="Times New Roman"/>
                <w:sz w:val="18"/>
                <w:szCs w:val="18"/>
              </w:rPr>
              <w:t>Presentations, Performances, Products and/or Services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4DC">
              <w:rPr>
                <w:rFonts w:ascii="Times New Roman" w:hAnsi="Times New Roman" w:cs="Times New Roman"/>
                <w:b/>
                <w:sz w:val="22"/>
                <w:szCs w:val="22"/>
              </w:rPr>
              <w:t>Learning Outcomes/Targets</w:t>
            </w:r>
          </w:p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24DC">
              <w:rPr>
                <w:rFonts w:ascii="Times New Roman" w:hAnsi="Times New Roman" w:cs="Times New Roman"/>
                <w:sz w:val="18"/>
                <w:szCs w:val="18"/>
              </w:rPr>
              <w:t xml:space="preserve">knowledge, understanding &amp; success skills needed </w:t>
            </w:r>
            <w:r w:rsidRPr="006724DC">
              <w:rPr>
                <w:rFonts w:ascii="Times New Roman" w:hAnsi="Times New Roman" w:cs="Times New Roman"/>
                <w:sz w:val="18"/>
                <w:szCs w:val="18"/>
              </w:rPr>
              <w:br/>
              <w:t>by students to successfully complete products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4DC">
              <w:rPr>
                <w:rFonts w:ascii="Times New Roman" w:hAnsi="Times New Roman" w:cs="Times New Roman"/>
                <w:b/>
                <w:sz w:val="22"/>
                <w:szCs w:val="22"/>
              </w:rPr>
              <w:t>Checkpoints/Formative Assessments</w:t>
            </w:r>
          </w:p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24DC">
              <w:rPr>
                <w:rFonts w:ascii="Times New Roman" w:hAnsi="Times New Roman" w:cs="Times New Roman"/>
                <w:sz w:val="18"/>
                <w:szCs w:val="18"/>
              </w:rPr>
              <w:t xml:space="preserve">to check for learning and ensure </w:t>
            </w:r>
            <w:r w:rsidRPr="006724DC">
              <w:rPr>
                <w:rFonts w:ascii="Times New Roman" w:hAnsi="Times New Roman" w:cs="Times New Roman"/>
                <w:sz w:val="18"/>
                <w:szCs w:val="18"/>
              </w:rPr>
              <w:br/>
              <w:t>students are on track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4DC">
              <w:rPr>
                <w:rFonts w:ascii="Times New Roman" w:hAnsi="Times New Roman" w:cs="Times New Roman"/>
                <w:b/>
                <w:sz w:val="22"/>
                <w:szCs w:val="22"/>
              </w:rPr>
              <w:t>Instructional Strategies for All Learners</w:t>
            </w:r>
          </w:p>
          <w:p w:rsidR="007A66C3" w:rsidRPr="006724DC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24DC">
              <w:rPr>
                <w:rFonts w:ascii="Times New Roman" w:hAnsi="Times New Roman" w:cs="Times New Roman"/>
                <w:sz w:val="18"/>
                <w:szCs w:val="18"/>
              </w:rPr>
              <w:t xml:space="preserve">provided by teacher, other staff, experts; includes </w:t>
            </w:r>
            <w:r w:rsidRPr="006724DC">
              <w:rPr>
                <w:rFonts w:ascii="Times New Roman" w:hAnsi="Times New Roman" w:cs="Times New Roman"/>
                <w:sz w:val="18"/>
                <w:szCs w:val="18"/>
              </w:rPr>
              <w:br/>
              <w:t>scaffolds, materials, lessons aligned to learning outcomes and formative assessments</w:t>
            </w: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Default="007A66C3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24DC">
              <w:rPr>
                <w:rFonts w:ascii="Times New Roman" w:hAnsi="Times New Roman" w:cs="Times New Roman"/>
                <w:sz w:val="22"/>
                <w:szCs w:val="22"/>
              </w:rPr>
              <w:t xml:space="preserve">(individual </w:t>
            </w:r>
            <w:r w:rsidRPr="006724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and</w:t>
            </w:r>
            <w:r w:rsidRPr="006724DC">
              <w:rPr>
                <w:rFonts w:ascii="Times New Roman" w:hAnsi="Times New Roman" w:cs="Times New Roman"/>
                <w:sz w:val="22"/>
                <w:szCs w:val="22"/>
              </w:rPr>
              <w:t xml:space="preserve"> team)</w:t>
            </w:r>
          </w:p>
          <w:p w:rsidR="00BA7737" w:rsidRDefault="00BA7737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737" w:rsidRDefault="00BA7737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TIMELINE</w:t>
            </w:r>
          </w:p>
          <w:p w:rsidR="00BA7737" w:rsidRDefault="00BA7737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</w:p>
          <w:p w:rsidR="00BA7737" w:rsidRPr="006724DC" w:rsidRDefault="00BA7737" w:rsidP="00682402">
            <w:pPr>
              <w:pStyle w:val="NoParagraphStyle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DOCUMENTARY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Default="005826A6" w:rsidP="005826A6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 can understand how war affects employment on an individual and national level.</w:t>
            </w:r>
          </w:p>
          <w:p w:rsidR="005826A6" w:rsidRPr="006724DC" w:rsidRDefault="005826A6" w:rsidP="005826A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Default="005826A6" w:rsidP="005826A6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Whole c</w:t>
            </w:r>
            <w:r w:rsidR="005A73E5">
              <w:rPr>
                <w:rFonts w:ascii="Times New Roman" w:hAnsi="Times New Roman" w:cs="Times New Roman"/>
                <w:color w:val="auto"/>
              </w:rPr>
              <w:t xml:space="preserve">lass discussion </w:t>
            </w:r>
          </w:p>
          <w:p w:rsidR="005A73E5" w:rsidRPr="005A73E5" w:rsidRDefault="005A73E5" w:rsidP="005A73E5">
            <w:pPr>
              <w:pStyle w:val="NoParagraphStyle"/>
              <w:spacing w:line="240" w:lineRule="auto"/>
              <w:ind w:left="36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5A73E5" w:rsidP="005826A6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Teacher will show the “Vets Wanted” documentary.</w:t>
            </w: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5826A6" w:rsidP="005826A6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 can practice appropriate human relations with peers and veterans.</w:t>
            </w: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5826A6" w:rsidRPr="006724DC" w:rsidRDefault="005A73E5" w:rsidP="005A73E5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Completed documentary with rubric</w:t>
            </w: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5A73E5" w:rsidP="005826A6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Teacher will coordinate veteran interviews in conjunction with students; teacher will review appropriate interview techniques/questions.</w:t>
            </w: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5826A6" w:rsidP="005826A6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 </w:t>
            </w:r>
            <w:r w:rsidR="005A73E5">
              <w:rPr>
                <w:rFonts w:ascii="Times New Roman" w:hAnsi="Times New Roman" w:cs="Times New Roman"/>
                <w:color w:val="auto"/>
              </w:rPr>
              <w:t xml:space="preserve">can assist my classmates in creating a quality public product through feedback and evaluation. </w:t>
            </w: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5A73E5" w:rsidP="005A73E5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Peer Review</w:t>
            </w: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5A73E5" w:rsidP="005826A6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Teacher will provide a rubric for peer evaluation and model an appropriate peer critique. </w:t>
            </w: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5826A6" w:rsidP="005826A6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 can think critically about the economic impact of war.</w:t>
            </w: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5A73E5" w:rsidP="005A73E5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Completed timeline with rubric</w:t>
            </w: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5A73E5" w:rsidP="005A73E5">
            <w:pPr>
              <w:pStyle w:val="NoParagraphStyle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Teach will provide computers for students to research various wars.</w:t>
            </w: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43" w:type="dxa"/>
              <w:right w:w="58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C3" w:rsidRPr="006724DC" w:rsidTr="00682402">
        <w:trPr>
          <w:trHeight w:val="1233"/>
        </w:trPr>
        <w:tc>
          <w:tcPr>
            <w:tcW w:w="19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6C3" w:rsidRPr="006724DC" w:rsidRDefault="007A66C3" w:rsidP="0068240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A66C3" w:rsidRDefault="007A66C3" w:rsidP="007A66C3"/>
    <w:p w:rsidR="00CB017D" w:rsidRDefault="00CB017D"/>
    <w:sectPr w:rsidR="00CB017D" w:rsidSect="00264533">
      <w:footerReference w:type="default" r:id="rId7"/>
      <w:pgSz w:w="15840" w:h="12240" w:orient="landscape"/>
      <w:pgMar w:top="720" w:right="720" w:bottom="432" w:left="720" w:header="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72" w:rsidRDefault="009F1372">
      <w:r>
        <w:separator/>
      </w:r>
    </w:p>
  </w:endnote>
  <w:endnote w:type="continuationSeparator" w:id="0">
    <w:p w:rsidR="009F1372" w:rsidRDefault="009F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AA" w:rsidRPr="0020634E" w:rsidRDefault="007A66C3" w:rsidP="00264533">
    <w:pPr>
      <w:pStyle w:val="BasicParagraph"/>
      <w:tabs>
        <w:tab w:val="right" w:pos="14220"/>
      </w:tabs>
      <w:spacing w:line="240" w:lineRule="auto"/>
      <w:rPr>
        <w:rFonts w:ascii="Times New Roman" w:hAnsi="Times New Roman" w:cs="Times New Roman"/>
        <w:caps/>
        <w:spacing w:val="36"/>
        <w:w w:val="110"/>
        <w:sz w:val="18"/>
        <w:szCs w:val="18"/>
      </w:rPr>
    </w:pPr>
    <w:r w:rsidRPr="0020634E">
      <w:rPr>
        <w:rStyle w:val="bodysemibold"/>
        <w:rFonts w:ascii="Times New Roman" w:hAnsi="Times New Roman" w:cs="Times New Roman"/>
        <w:w w:val="110"/>
        <w:sz w:val="18"/>
        <w:szCs w:val="18"/>
      </w:rPr>
      <w:t>For more PBL resources visit</w:t>
    </w:r>
    <w:r>
      <w:rPr>
        <w:rStyle w:val="bodysemibold"/>
        <w:rFonts w:ascii="Times New Roman" w:hAnsi="Times New Roman" w:cs="Times New Roman"/>
        <w:b/>
        <w:w w:val="110"/>
        <w:sz w:val="18"/>
        <w:szCs w:val="18"/>
      </w:rPr>
      <w:t xml:space="preserve"> </w:t>
    </w:r>
    <w:r w:rsidRPr="0020634E">
      <w:rPr>
        <w:rStyle w:val="bodysemibold"/>
        <w:rFonts w:ascii="Times New Roman" w:hAnsi="Times New Roman" w:cs="Times New Roman"/>
        <w:b/>
        <w:w w:val="110"/>
        <w:sz w:val="18"/>
        <w:szCs w:val="18"/>
      </w:rPr>
      <w:t>bie.org</w:t>
    </w:r>
    <w:r w:rsidRPr="0020634E">
      <w:rPr>
        <w:rFonts w:ascii="Times New Roman" w:hAnsi="Times New Roman" w:cs="Times New Roman"/>
        <w:caps/>
        <w:spacing w:val="36"/>
        <w:w w:val="110"/>
        <w:sz w:val="18"/>
        <w:szCs w:val="18"/>
      </w:rPr>
      <w:tab/>
      <w:t>©201</w:t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>5</w:t>
    </w:r>
    <w:r w:rsidRPr="0020634E">
      <w:rPr>
        <w:rFonts w:ascii="Times New Roman" w:hAnsi="Times New Roman" w:cs="Times New Roman"/>
        <w:caps/>
        <w:spacing w:val="36"/>
        <w:w w:val="110"/>
        <w:sz w:val="18"/>
        <w:szCs w:val="18"/>
      </w:rPr>
      <w:t xml:space="preserve"> BUCK INSTITUTE FOR EDUCATION</w:t>
    </w:r>
  </w:p>
  <w:p w:rsidR="007C7DAA" w:rsidRPr="0020634E" w:rsidRDefault="0030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72" w:rsidRDefault="009F1372">
      <w:r>
        <w:separator/>
      </w:r>
    </w:p>
  </w:footnote>
  <w:footnote w:type="continuationSeparator" w:id="0">
    <w:p w:rsidR="009F1372" w:rsidRDefault="009F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38BD"/>
    <w:multiLevelType w:val="hybridMultilevel"/>
    <w:tmpl w:val="E022F71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C3"/>
    <w:rsid w:val="003059A4"/>
    <w:rsid w:val="004477B6"/>
    <w:rsid w:val="005826A6"/>
    <w:rsid w:val="005A73E5"/>
    <w:rsid w:val="0077710E"/>
    <w:rsid w:val="00793D99"/>
    <w:rsid w:val="007A66C3"/>
    <w:rsid w:val="00922E7D"/>
    <w:rsid w:val="009F1372"/>
    <w:rsid w:val="00A67F5A"/>
    <w:rsid w:val="00BA7737"/>
    <w:rsid w:val="00C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C7A6D9-C32B-49A5-9EAC-59EFA640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A66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NoParagraphStyle">
    <w:name w:val="[No Paragraph Style]"/>
    <w:rsid w:val="007A66C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6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C3"/>
    <w:rPr>
      <w:rFonts w:ascii="Times New Roman" w:eastAsia="Times New Roman" w:hAnsi="Times New Roman" w:cs="Times New Roman"/>
      <w:sz w:val="20"/>
      <w:szCs w:val="20"/>
    </w:rPr>
  </w:style>
  <w:style w:type="character" w:customStyle="1" w:styleId="bodysemibold">
    <w:name w:val="body semibold"/>
    <w:uiPriority w:val="99"/>
    <w:rsid w:val="007A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Amy [IJAG]</dc:creator>
  <cp:keywords/>
  <dc:description/>
  <cp:lastModifiedBy>Leinaar, Rebecca</cp:lastModifiedBy>
  <cp:revision>2</cp:revision>
  <dcterms:created xsi:type="dcterms:W3CDTF">2017-10-04T15:26:00Z</dcterms:created>
  <dcterms:modified xsi:type="dcterms:W3CDTF">2017-10-04T15:26:00Z</dcterms:modified>
</cp:coreProperties>
</file>