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859" w:rsidRPr="00915859" w:rsidRDefault="00915859" w:rsidP="0071768D">
      <w:pPr>
        <w:pStyle w:val="Title"/>
        <w:tabs>
          <w:tab w:val="left" w:pos="7930"/>
        </w:tabs>
        <w:rPr>
          <w:rFonts w:ascii="Arial" w:eastAsia="Arial" w:hAnsi="Arial" w:cs="Arial"/>
          <w:sz w:val="20"/>
          <w:szCs w:val="20"/>
        </w:rPr>
      </w:pPr>
    </w:p>
    <w:p w:rsidR="0071768D" w:rsidRPr="00915859" w:rsidRDefault="0071768D" w:rsidP="00915859">
      <w:pPr>
        <w:pStyle w:val="Title"/>
        <w:tabs>
          <w:tab w:val="left" w:pos="7930"/>
        </w:tabs>
        <w:jc w:val="center"/>
        <w:rPr>
          <w:rFonts w:ascii="Arial" w:hAnsi="Arial" w:cs="Arial"/>
        </w:rPr>
      </w:pPr>
      <w:r w:rsidRPr="00915859">
        <w:rPr>
          <w:rFonts w:ascii="Arial" w:eastAsia="Arial" w:hAnsi="Arial" w:cs="Arial"/>
        </w:rPr>
        <w:t>JAG PBL Menu</w:t>
      </w:r>
      <w:r w:rsidR="00915859" w:rsidRPr="00915859">
        <w:rPr>
          <w:rFonts w:ascii="Arial" w:eastAsia="Arial" w:hAnsi="Arial" w:cs="Arial"/>
        </w:rPr>
        <w:t xml:space="preserve"> </w:t>
      </w:r>
      <w:r w:rsidRPr="00915859">
        <w:rPr>
          <w:rFonts w:ascii="Arial" w:eastAsia="Arial" w:hAnsi="Arial" w:cs="Arial"/>
        </w:rPr>
        <w:t>-</w:t>
      </w:r>
      <w:r w:rsidR="00915859" w:rsidRPr="00915859">
        <w:rPr>
          <w:rFonts w:ascii="Arial" w:eastAsia="Arial" w:hAnsi="Arial" w:cs="Arial"/>
        </w:rPr>
        <w:t xml:space="preserve"> </w:t>
      </w:r>
      <w:r w:rsidRPr="00915859">
        <w:rPr>
          <w:rFonts w:ascii="Arial" w:eastAsia="Arial" w:hAnsi="Arial" w:cs="Arial"/>
        </w:rPr>
        <w:t>Healthy Lifestyles</w:t>
      </w:r>
    </w:p>
    <w:p w:rsidR="0071768D" w:rsidRPr="006B7FCE" w:rsidRDefault="0071768D" w:rsidP="0071768D">
      <w:pPr>
        <w:rPr>
          <w:rFonts w:ascii="Arial" w:eastAsia="Arial" w:hAnsi="Arial" w:cs="Arial"/>
          <w:sz w:val="10"/>
          <w:szCs w:val="10"/>
        </w:rPr>
      </w:pPr>
    </w:p>
    <w:p w:rsidR="0071768D" w:rsidRPr="00915859" w:rsidRDefault="0071768D" w:rsidP="00915859">
      <w:pPr>
        <w:spacing w:after="0" w:line="240" w:lineRule="auto"/>
        <w:jc w:val="center"/>
        <w:rPr>
          <w:rFonts w:ascii="Arial" w:hAnsi="Arial" w:cs="Arial"/>
          <w:b/>
          <w:sz w:val="20"/>
          <w:szCs w:val="20"/>
        </w:rPr>
      </w:pPr>
      <w:r w:rsidRPr="00915859">
        <w:rPr>
          <w:rFonts w:ascii="Arial" w:eastAsia="Arial" w:hAnsi="Arial" w:cs="Arial"/>
          <w:b/>
          <w:sz w:val="20"/>
          <w:szCs w:val="20"/>
        </w:rPr>
        <w:t>This resource is provided as a toolkit of suggestions to build a PBL.  Utilize these resources or customize to fit the needs of your classroom and community.</w:t>
      </w:r>
    </w:p>
    <w:p w:rsidR="0071768D" w:rsidRPr="00915859" w:rsidRDefault="0071768D" w:rsidP="0071768D">
      <w:pPr>
        <w:spacing w:after="0" w:line="240" w:lineRule="auto"/>
        <w:rPr>
          <w:rFonts w:ascii="Arial" w:hAnsi="Arial" w:cs="Arial"/>
          <w:sz w:val="20"/>
          <w:szCs w:val="20"/>
        </w:rPr>
      </w:pPr>
    </w:p>
    <w:p w:rsidR="00B538E3" w:rsidRPr="00915859" w:rsidRDefault="0071768D" w:rsidP="0071768D">
      <w:pPr>
        <w:spacing w:after="0" w:line="240" w:lineRule="auto"/>
        <w:ind w:left="1440" w:hanging="1440"/>
        <w:rPr>
          <w:rFonts w:ascii="Arial" w:eastAsia="Arial" w:hAnsi="Arial" w:cs="Arial"/>
          <w:b/>
          <w:bCs/>
          <w:sz w:val="28"/>
          <w:szCs w:val="28"/>
        </w:rPr>
      </w:pPr>
      <w:r w:rsidRPr="00915859">
        <w:rPr>
          <w:rFonts w:ascii="Arial" w:eastAsia="Arial" w:hAnsi="Arial" w:cs="Arial"/>
          <w:b/>
          <w:bCs/>
          <w:sz w:val="28"/>
          <w:szCs w:val="28"/>
          <w:u w:val="single"/>
        </w:rPr>
        <w:t>Title Options</w:t>
      </w:r>
      <w:r w:rsidRPr="00915859">
        <w:rPr>
          <w:rFonts w:ascii="Arial" w:eastAsia="Arial" w:hAnsi="Arial" w:cs="Arial"/>
          <w:b/>
          <w:bCs/>
          <w:sz w:val="28"/>
          <w:szCs w:val="28"/>
        </w:rPr>
        <w:t xml:space="preserve"> </w:t>
      </w:r>
    </w:p>
    <w:p w:rsidR="0071768D" w:rsidRPr="00915859" w:rsidRDefault="0071768D" w:rsidP="0071768D">
      <w:pPr>
        <w:spacing w:after="0" w:line="240" w:lineRule="auto"/>
        <w:ind w:left="1440" w:hanging="1440"/>
        <w:rPr>
          <w:rFonts w:ascii="Arial" w:hAnsi="Arial" w:cs="Arial"/>
          <w:b/>
          <w:sz w:val="8"/>
          <w:szCs w:val="8"/>
        </w:rPr>
      </w:pPr>
      <w:r w:rsidRPr="00915859">
        <w:rPr>
          <w:rFonts w:ascii="Arial" w:hAnsi="Arial" w:cs="Arial"/>
          <w:b/>
          <w:sz w:val="28"/>
        </w:rPr>
        <w:tab/>
      </w:r>
    </w:p>
    <w:p w:rsidR="0071768D" w:rsidRPr="00915859" w:rsidRDefault="0071768D" w:rsidP="0071768D">
      <w:pPr>
        <w:pStyle w:val="ListParagraph"/>
        <w:numPr>
          <w:ilvl w:val="0"/>
          <w:numId w:val="10"/>
        </w:numPr>
        <w:rPr>
          <w:rFonts w:ascii="Arial" w:eastAsia="Arial" w:hAnsi="Arial" w:cs="Arial"/>
          <w:sz w:val="20"/>
          <w:szCs w:val="20"/>
        </w:rPr>
      </w:pPr>
      <w:r w:rsidRPr="00915859">
        <w:rPr>
          <w:rFonts w:ascii="Arial" w:eastAsia="Arial" w:hAnsi="Arial" w:cs="Arial"/>
          <w:sz w:val="20"/>
          <w:szCs w:val="20"/>
        </w:rPr>
        <w:t>Happy, Healthy Life</w:t>
      </w:r>
    </w:p>
    <w:p w:rsidR="00392FE1" w:rsidRPr="00915859" w:rsidRDefault="00392FE1" w:rsidP="0071768D">
      <w:pPr>
        <w:pStyle w:val="ListParagraph"/>
        <w:numPr>
          <w:ilvl w:val="0"/>
          <w:numId w:val="10"/>
        </w:numPr>
        <w:rPr>
          <w:rFonts w:ascii="Arial" w:eastAsia="Arial" w:hAnsi="Arial" w:cs="Arial"/>
          <w:sz w:val="20"/>
          <w:szCs w:val="20"/>
        </w:rPr>
      </w:pPr>
      <w:r w:rsidRPr="00915859">
        <w:rPr>
          <w:rFonts w:ascii="Arial" w:eastAsia="Arial" w:hAnsi="Arial" w:cs="Arial"/>
          <w:sz w:val="20"/>
          <w:szCs w:val="20"/>
        </w:rPr>
        <w:t>Is Health a Choice?</w:t>
      </w:r>
    </w:p>
    <w:p w:rsidR="0071768D" w:rsidRPr="00915859" w:rsidRDefault="0071768D" w:rsidP="0071768D">
      <w:pPr>
        <w:pStyle w:val="ListParagraph"/>
        <w:numPr>
          <w:ilvl w:val="0"/>
          <w:numId w:val="10"/>
        </w:numPr>
        <w:rPr>
          <w:rFonts w:ascii="Arial" w:hAnsi="Arial" w:cs="Arial"/>
          <w:sz w:val="20"/>
          <w:szCs w:val="20"/>
        </w:rPr>
      </w:pPr>
      <w:r w:rsidRPr="00915859">
        <w:rPr>
          <w:rFonts w:ascii="Arial" w:hAnsi="Arial" w:cs="Arial"/>
          <w:sz w:val="20"/>
          <w:szCs w:val="20"/>
        </w:rPr>
        <w:t>DISH it Up</w:t>
      </w:r>
    </w:p>
    <w:p w:rsidR="0071768D" w:rsidRPr="00915859" w:rsidRDefault="0071768D" w:rsidP="0071768D">
      <w:pPr>
        <w:pStyle w:val="ListParagraph"/>
        <w:numPr>
          <w:ilvl w:val="0"/>
          <w:numId w:val="10"/>
        </w:numPr>
        <w:rPr>
          <w:rFonts w:ascii="Arial" w:eastAsia="Arial" w:hAnsi="Arial" w:cs="Arial"/>
          <w:sz w:val="20"/>
          <w:szCs w:val="20"/>
        </w:rPr>
      </w:pPr>
      <w:r w:rsidRPr="00915859">
        <w:rPr>
          <w:rFonts w:ascii="Arial" w:hAnsi="Arial" w:cs="Arial"/>
          <w:sz w:val="20"/>
          <w:szCs w:val="20"/>
        </w:rPr>
        <w:t xml:space="preserve">I Feel Good </w:t>
      </w:r>
    </w:p>
    <w:p w:rsidR="00392FE1" w:rsidRPr="00915859" w:rsidRDefault="00392FE1" w:rsidP="0071768D">
      <w:pPr>
        <w:pStyle w:val="ListParagraph"/>
        <w:numPr>
          <w:ilvl w:val="0"/>
          <w:numId w:val="10"/>
        </w:numPr>
        <w:rPr>
          <w:rFonts w:ascii="Arial" w:eastAsia="Arial" w:hAnsi="Arial" w:cs="Arial"/>
          <w:sz w:val="20"/>
          <w:szCs w:val="20"/>
        </w:rPr>
      </w:pPr>
      <w:r w:rsidRPr="00915859">
        <w:rPr>
          <w:rFonts w:ascii="Arial" w:hAnsi="Arial" w:cs="Arial"/>
          <w:sz w:val="20"/>
          <w:szCs w:val="20"/>
        </w:rPr>
        <w:t>Blue Zone Living</w:t>
      </w:r>
    </w:p>
    <w:p w:rsidR="00915859" w:rsidRPr="00915859" w:rsidRDefault="00124A1B" w:rsidP="00915859">
      <w:pPr>
        <w:pStyle w:val="ListParagraph"/>
        <w:numPr>
          <w:ilvl w:val="0"/>
          <w:numId w:val="10"/>
        </w:numPr>
        <w:rPr>
          <w:rFonts w:ascii="Arial" w:eastAsia="Arial" w:hAnsi="Arial" w:cs="Arial"/>
          <w:sz w:val="20"/>
          <w:szCs w:val="20"/>
        </w:rPr>
      </w:pPr>
      <w:r w:rsidRPr="00915859">
        <w:rPr>
          <w:rFonts w:ascii="Arial" w:hAnsi="Arial" w:cs="Arial"/>
          <w:sz w:val="20"/>
          <w:szCs w:val="20"/>
        </w:rPr>
        <w:t>Health, Wealth &amp; Happiness</w:t>
      </w:r>
    </w:p>
    <w:p w:rsidR="0071768D" w:rsidRPr="00915859" w:rsidRDefault="00915859" w:rsidP="00915859">
      <w:pPr>
        <w:pStyle w:val="ListParagraph"/>
        <w:numPr>
          <w:ilvl w:val="0"/>
          <w:numId w:val="10"/>
        </w:numPr>
        <w:rPr>
          <w:rFonts w:ascii="Arial" w:eastAsia="Arial" w:hAnsi="Arial" w:cs="Arial"/>
          <w:sz w:val="20"/>
          <w:szCs w:val="20"/>
        </w:rPr>
      </w:pPr>
      <w:r w:rsidRPr="00915859">
        <w:rPr>
          <w:rFonts w:ascii="Arial" w:eastAsia="Arial" w:hAnsi="Arial" w:cs="Arial"/>
          <w:i/>
          <w:iCs/>
          <w:sz w:val="20"/>
          <w:szCs w:val="20"/>
        </w:rPr>
        <w:t>Create Your Own!</w:t>
      </w:r>
      <w:r w:rsidR="0071768D" w:rsidRPr="00915859">
        <w:rPr>
          <w:rFonts w:ascii="Arial" w:hAnsi="Arial" w:cs="Arial"/>
          <w:sz w:val="20"/>
          <w:szCs w:val="20"/>
        </w:rPr>
        <w:tab/>
      </w:r>
    </w:p>
    <w:p w:rsidR="0071768D" w:rsidRPr="00915859" w:rsidRDefault="00915859" w:rsidP="0071768D">
      <w:pPr>
        <w:ind w:left="2160" w:hanging="2160"/>
        <w:rPr>
          <w:rFonts w:ascii="Arial" w:hAnsi="Arial" w:cs="Arial"/>
        </w:rPr>
      </w:pPr>
      <w:r>
        <w:rPr>
          <w:rFonts w:ascii="Arial" w:eastAsia="Arial" w:hAnsi="Arial" w:cs="Arial"/>
          <w:b/>
          <w:bCs/>
          <w:sz w:val="28"/>
          <w:szCs w:val="28"/>
          <w:u w:val="single"/>
        </w:rPr>
        <w:t>Duration</w:t>
      </w:r>
      <w:r w:rsidR="0071768D" w:rsidRPr="00915859">
        <w:rPr>
          <w:rFonts w:ascii="Arial" w:eastAsia="Arial" w:hAnsi="Arial" w:cs="Arial"/>
        </w:rPr>
        <w:t xml:space="preserve"> </w:t>
      </w:r>
      <w:r w:rsidR="00EA2B16" w:rsidRPr="00915859">
        <w:rPr>
          <w:rFonts w:ascii="Arial" w:hAnsi="Arial" w:cs="Arial"/>
        </w:rPr>
        <w:tab/>
      </w:r>
      <w:r w:rsidR="0071768D" w:rsidRPr="00915859">
        <w:rPr>
          <w:rFonts w:ascii="Arial" w:eastAsia="Arial" w:hAnsi="Arial" w:cs="Arial"/>
          <w:bCs/>
        </w:rPr>
        <w:t>3-5 weeks</w:t>
      </w:r>
    </w:p>
    <w:p w:rsidR="0071768D" w:rsidRPr="00915859" w:rsidRDefault="0071768D" w:rsidP="0071768D">
      <w:pPr>
        <w:rPr>
          <w:rFonts w:ascii="Arial" w:hAnsi="Arial" w:cs="Arial"/>
          <w:sz w:val="20"/>
        </w:rPr>
      </w:pPr>
      <w:r w:rsidRPr="00915859">
        <w:rPr>
          <w:rFonts w:ascii="Arial" w:eastAsia="Arial" w:hAnsi="Arial" w:cs="Arial"/>
          <w:sz w:val="20"/>
          <w:szCs w:val="20"/>
        </w:rPr>
        <w:t xml:space="preserve">The time will vary based on the student’s previous experience with the content included in this PBL.  When mapping out the structure for this project, allow time for all three levels of understanding.  Generally speaking, this project will take 3-5 weeks, but feel free to make it work within your time constraints. </w:t>
      </w:r>
    </w:p>
    <w:p w:rsidR="0071768D" w:rsidRPr="00915859" w:rsidRDefault="0071768D" w:rsidP="0071768D">
      <w:pPr>
        <w:spacing w:after="0"/>
        <w:ind w:left="1440" w:hanging="1440"/>
        <w:rPr>
          <w:rFonts w:ascii="Arial" w:hAnsi="Arial" w:cs="Arial"/>
          <w:b/>
          <w:bCs/>
          <w:sz w:val="10"/>
          <w:szCs w:val="10"/>
          <w:u w:val="single"/>
        </w:rPr>
      </w:pPr>
    </w:p>
    <w:p w:rsidR="0071768D" w:rsidRPr="00915859" w:rsidRDefault="0071768D" w:rsidP="0071768D">
      <w:pPr>
        <w:spacing w:after="0"/>
        <w:ind w:left="1440" w:hanging="1440"/>
        <w:rPr>
          <w:rFonts w:ascii="Arial" w:hAnsi="Arial" w:cs="Arial"/>
          <w:u w:val="single"/>
        </w:rPr>
      </w:pPr>
      <w:r w:rsidRPr="00915859">
        <w:rPr>
          <w:rFonts w:ascii="Arial" w:eastAsia="Arial" w:hAnsi="Arial" w:cs="Arial"/>
          <w:b/>
          <w:bCs/>
          <w:sz w:val="28"/>
          <w:szCs w:val="28"/>
          <w:u w:val="single"/>
        </w:rPr>
        <w:t xml:space="preserve">Project </w:t>
      </w:r>
      <w:r w:rsidR="00EA2B16" w:rsidRPr="00915859">
        <w:rPr>
          <w:rFonts w:ascii="Arial" w:eastAsia="Arial" w:hAnsi="Arial" w:cs="Arial"/>
          <w:b/>
          <w:bCs/>
          <w:sz w:val="28"/>
          <w:szCs w:val="28"/>
          <w:u w:val="single"/>
        </w:rPr>
        <w:t>Summary</w:t>
      </w:r>
    </w:p>
    <w:p w:rsidR="0071768D" w:rsidRPr="00915859" w:rsidRDefault="0071768D" w:rsidP="0071768D">
      <w:pPr>
        <w:spacing w:after="0"/>
        <w:rPr>
          <w:rFonts w:ascii="Arial" w:hAnsi="Arial" w:cs="Arial"/>
          <w:sz w:val="10"/>
          <w:szCs w:val="10"/>
        </w:rPr>
      </w:pPr>
    </w:p>
    <w:p w:rsidR="00B32812" w:rsidRPr="00915859" w:rsidRDefault="00B32812" w:rsidP="00915859">
      <w:pPr>
        <w:spacing w:after="0"/>
        <w:rPr>
          <w:rFonts w:ascii="Arial" w:hAnsi="Arial" w:cs="Arial"/>
          <w:color w:val="000000"/>
          <w:sz w:val="20"/>
          <w:szCs w:val="20"/>
        </w:rPr>
      </w:pPr>
      <w:r w:rsidRPr="00915859">
        <w:rPr>
          <w:rFonts w:ascii="Arial" w:hAnsi="Arial" w:cs="Arial"/>
          <w:color w:val="000000"/>
          <w:sz w:val="20"/>
          <w:szCs w:val="20"/>
        </w:rPr>
        <w:t xml:space="preserve">Living </w:t>
      </w:r>
      <w:r w:rsidR="00CA08FB" w:rsidRPr="00915859">
        <w:rPr>
          <w:rFonts w:ascii="Arial" w:hAnsi="Arial" w:cs="Arial"/>
          <w:color w:val="000000"/>
          <w:sz w:val="20"/>
          <w:szCs w:val="20"/>
        </w:rPr>
        <w:t xml:space="preserve">a healthy lifestyle </w:t>
      </w:r>
      <w:r w:rsidR="00031960" w:rsidRPr="00915859">
        <w:rPr>
          <w:rFonts w:ascii="Arial" w:hAnsi="Arial" w:cs="Arial"/>
          <w:color w:val="000000"/>
          <w:sz w:val="20"/>
          <w:szCs w:val="20"/>
        </w:rPr>
        <w:t xml:space="preserve">is much more than eating nutritious foods and exercising, research shows it is a way of life that encompasses your physical, spiritual, emotional and mental health.  </w:t>
      </w:r>
      <w:r w:rsidR="000E1C6D" w:rsidRPr="00915859">
        <w:rPr>
          <w:rFonts w:ascii="Arial" w:hAnsi="Arial" w:cs="Arial"/>
          <w:color w:val="000000"/>
          <w:sz w:val="20"/>
          <w:szCs w:val="20"/>
        </w:rPr>
        <w:t xml:space="preserve">As a class, explore areas surrounding positive psychology, </w:t>
      </w:r>
      <w:r w:rsidR="00031960" w:rsidRPr="00915859">
        <w:rPr>
          <w:rFonts w:ascii="Arial" w:hAnsi="Arial" w:cs="Arial"/>
          <w:color w:val="000000"/>
          <w:sz w:val="20"/>
          <w:szCs w:val="20"/>
        </w:rPr>
        <w:t xml:space="preserve">happiness, </w:t>
      </w:r>
      <w:r w:rsidR="000E1C6D" w:rsidRPr="00915859">
        <w:rPr>
          <w:rFonts w:ascii="Arial" w:hAnsi="Arial" w:cs="Arial"/>
          <w:color w:val="000000"/>
          <w:sz w:val="20"/>
          <w:szCs w:val="20"/>
        </w:rPr>
        <w:t>p</w:t>
      </w:r>
      <w:r w:rsidRPr="00915859">
        <w:rPr>
          <w:rFonts w:ascii="Arial" w:hAnsi="Arial" w:cs="Arial"/>
          <w:color w:val="000000"/>
          <w:sz w:val="20"/>
          <w:szCs w:val="20"/>
        </w:rPr>
        <w:t xml:space="preserve">hysical </w:t>
      </w:r>
      <w:r w:rsidR="00801CCA">
        <w:rPr>
          <w:rFonts w:ascii="Arial" w:hAnsi="Arial" w:cs="Arial"/>
          <w:color w:val="000000"/>
          <w:sz w:val="20"/>
          <w:szCs w:val="20"/>
        </w:rPr>
        <w:t>and</w:t>
      </w:r>
      <w:r w:rsidR="00031960" w:rsidRPr="00915859">
        <w:rPr>
          <w:rFonts w:ascii="Arial" w:hAnsi="Arial" w:cs="Arial"/>
          <w:color w:val="000000"/>
          <w:sz w:val="20"/>
          <w:szCs w:val="20"/>
        </w:rPr>
        <w:t xml:space="preserve"> mental</w:t>
      </w:r>
      <w:r w:rsidRPr="00915859">
        <w:rPr>
          <w:rFonts w:ascii="Arial" w:hAnsi="Arial" w:cs="Arial"/>
          <w:color w:val="000000"/>
          <w:sz w:val="20"/>
          <w:szCs w:val="20"/>
        </w:rPr>
        <w:t xml:space="preserve"> health, exercise, nutrition, </w:t>
      </w:r>
      <w:r w:rsidR="00E36587" w:rsidRPr="00915859">
        <w:rPr>
          <w:rFonts w:ascii="Arial" w:hAnsi="Arial" w:cs="Arial"/>
          <w:color w:val="000000"/>
          <w:sz w:val="20"/>
          <w:szCs w:val="20"/>
        </w:rPr>
        <w:t>online safety</w:t>
      </w:r>
      <w:r w:rsidRPr="00915859">
        <w:rPr>
          <w:rFonts w:ascii="Arial" w:hAnsi="Arial" w:cs="Arial"/>
          <w:color w:val="000000"/>
          <w:sz w:val="20"/>
          <w:szCs w:val="20"/>
        </w:rPr>
        <w:t xml:space="preserve"> </w:t>
      </w:r>
      <w:r w:rsidR="000E1C6D" w:rsidRPr="00915859">
        <w:rPr>
          <w:rFonts w:ascii="Arial" w:hAnsi="Arial" w:cs="Arial"/>
          <w:color w:val="000000"/>
          <w:sz w:val="20"/>
          <w:szCs w:val="20"/>
        </w:rPr>
        <w:t xml:space="preserve">and other aspects that lead to a high quality of life. </w:t>
      </w:r>
    </w:p>
    <w:p w:rsidR="0071768D" w:rsidRPr="00915859" w:rsidRDefault="0071768D" w:rsidP="00915859">
      <w:pPr>
        <w:spacing w:after="0"/>
        <w:rPr>
          <w:rFonts w:ascii="Arial" w:hAnsi="Arial" w:cs="Arial"/>
          <w:b/>
          <w:bCs/>
          <w:sz w:val="20"/>
          <w:szCs w:val="20"/>
          <w:u w:val="single"/>
        </w:rPr>
      </w:pPr>
    </w:p>
    <w:p w:rsidR="00915859" w:rsidRPr="00915859" w:rsidRDefault="00915859" w:rsidP="00915859">
      <w:pPr>
        <w:rPr>
          <w:rFonts w:ascii="Arial" w:hAnsi="Arial" w:cs="Arial"/>
        </w:rPr>
      </w:pPr>
      <w:r w:rsidRPr="00915859">
        <w:rPr>
          <w:rFonts w:ascii="Arial" w:eastAsia="Arial" w:hAnsi="Arial" w:cs="Arial"/>
          <w:b/>
          <w:bCs/>
          <w:sz w:val="28"/>
          <w:szCs w:val="28"/>
          <w:u w:val="single"/>
        </w:rPr>
        <w:t>Driving Question</w:t>
      </w:r>
    </w:p>
    <w:p w:rsidR="00915859" w:rsidRPr="00915859" w:rsidRDefault="00915859" w:rsidP="00915859">
      <w:pPr>
        <w:rPr>
          <w:rFonts w:ascii="Arial" w:hAnsi="Arial" w:cs="Arial"/>
          <w:sz w:val="20"/>
          <w:szCs w:val="20"/>
        </w:rPr>
      </w:pPr>
      <w:r w:rsidRPr="00915859">
        <w:rPr>
          <w:rFonts w:ascii="Arial" w:eastAsia="Arial" w:hAnsi="Arial" w:cs="Arial"/>
          <w:sz w:val="20"/>
          <w:szCs w:val="20"/>
        </w:rPr>
        <w:t>A driving question meets the following criteria:</w:t>
      </w:r>
    </w:p>
    <w:p w:rsidR="00915859" w:rsidRPr="00915859" w:rsidRDefault="00915859" w:rsidP="00915859">
      <w:pPr>
        <w:pStyle w:val="ListParagraph"/>
        <w:numPr>
          <w:ilvl w:val="0"/>
          <w:numId w:val="7"/>
        </w:numPr>
        <w:rPr>
          <w:rFonts w:ascii="Arial" w:eastAsia="Arial" w:hAnsi="Arial" w:cs="Arial"/>
          <w:bCs/>
          <w:sz w:val="20"/>
          <w:szCs w:val="20"/>
        </w:rPr>
      </w:pPr>
      <w:r w:rsidRPr="00915859">
        <w:rPr>
          <w:rFonts w:ascii="Arial" w:eastAsia="Arial" w:hAnsi="Arial" w:cs="Arial"/>
          <w:sz w:val="20"/>
          <w:szCs w:val="20"/>
        </w:rPr>
        <w:t>Engaging for Students</w:t>
      </w:r>
    </w:p>
    <w:p w:rsidR="00915859" w:rsidRPr="00915859" w:rsidRDefault="00915859" w:rsidP="00915859">
      <w:pPr>
        <w:pStyle w:val="ListParagraph"/>
        <w:numPr>
          <w:ilvl w:val="0"/>
          <w:numId w:val="7"/>
        </w:numPr>
        <w:rPr>
          <w:rFonts w:ascii="Arial" w:eastAsia="Arial" w:hAnsi="Arial" w:cs="Arial"/>
          <w:bCs/>
          <w:sz w:val="20"/>
          <w:szCs w:val="20"/>
        </w:rPr>
      </w:pPr>
      <w:r w:rsidRPr="00915859">
        <w:rPr>
          <w:rFonts w:ascii="Arial" w:eastAsia="Arial" w:hAnsi="Arial" w:cs="Arial"/>
          <w:sz w:val="20"/>
          <w:szCs w:val="20"/>
        </w:rPr>
        <w:t>Open-Ended</w:t>
      </w:r>
    </w:p>
    <w:p w:rsidR="00915859" w:rsidRPr="00915859" w:rsidRDefault="00915859" w:rsidP="00915859">
      <w:pPr>
        <w:pStyle w:val="ListParagraph"/>
        <w:numPr>
          <w:ilvl w:val="0"/>
          <w:numId w:val="7"/>
        </w:numPr>
        <w:rPr>
          <w:rFonts w:ascii="Arial" w:eastAsia="Arial" w:hAnsi="Arial" w:cs="Arial"/>
          <w:bCs/>
          <w:sz w:val="20"/>
          <w:szCs w:val="20"/>
        </w:rPr>
      </w:pPr>
      <w:r w:rsidRPr="00915859">
        <w:rPr>
          <w:rFonts w:ascii="Arial" w:eastAsia="Arial" w:hAnsi="Arial" w:cs="Arial"/>
          <w:sz w:val="20"/>
          <w:szCs w:val="20"/>
        </w:rPr>
        <w:t>Aligned with Learning Goals</w:t>
      </w:r>
    </w:p>
    <w:p w:rsidR="00915859" w:rsidRPr="00915859" w:rsidRDefault="00915859" w:rsidP="00915859">
      <w:pPr>
        <w:rPr>
          <w:rFonts w:ascii="Arial" w:hAnsi="Arial" w:cs="Arial"/>
          <w:sz w:val="20"/>
          <w:szCs w:val="20"/>
        </w:rPr>
      </w:pPr>
      <w:r w:rsidRPr="00915859">
        <w:rPr>
          <w:rFonts w:ascii="Arial" w:eastAsia="Arial" w:hAnsi="Arial" w:cs="Arial"/>
          <w:sz w:val="20"/>
          <w:szCs w:val="20"/>
        </w:rPr>
        <w:t>A quality driving question is complete with framing initial words (how, what, who), person or entity (I, the class, you, we, my) action or challenge (goal to accomplish) and audience/purpose (for whom?). This question drives the project from start to finish.</w:t>
      </w:r>
    </w:p>
    <w:p w:rsidR="00915859" w:rsidRPr="00915859" w:rsidRDefault="00915859" w:rsidP="00915859">
      <w:pPr>
        <w:rPr>
          <w:rFonts w:ascii="Arial" w:hAnsi="Arial" w:cs="Arial"/>
          <w:sz w:val="20"/>
          <w:szCs w:val="20"/>
        </w:rPr>
      </w:pPr>
      <w:r w:rsidRPr="00915859">
        <w:rPr>
          <w:rFonts w:ascii="Arial" w:eastAsia="Arial" w:hAnsi="Arial" w:cs="Arial"/>
          <w:sz w:val="20"/>
          <w:szCs w:val="20"/>
        </w:rPr>
        <w:t>Examples:</w:t>
      </w:r>
    </w:p>
    <w:p w:rsidR="00915859" w:rsidRPr="00915859" w:rsidRDefault="00915859" w:rsidP="00915859">
      <w:pPr>
        <w:pStyle w:val="ListParagraph"/>
        <w:numPr>
          <w:ilvl w:val="0"/>
          <w:numId w:val="22"/>
        </w:numPr>
        <w:rPr>
          <w:rFonts w:ascii="Arial" w:hAnsi="Arial" w:cs="Arial"/>
          <w:sz w:val="20"/>
          <w:szCs w:val="20"/>
        </w:rPr>
      </w:pPr>
      <w:r w:rsidRPr="00915859">
        <w:rPr>
          <w:rFonts w:ascii="Arial" w:hAnsi="Arial" w:cs="Arial"/>
          <w:sz w:val="20"/>
          <w:szCs w:val="20"/>
        </w:rPr>
        <w:t>Do the choices I make now impact my future?</w:t>
      </w:r>
    </w:p>
    <w:p w:rsidR="00915859" w:rsidRPr="00915859" w:rsidRDefault="00915859" w:rsidP="00915859">
      <w:pPr>
        <w:pStyle w:val="ListParagraph"/>
        <w:numPr>
          <w:ilvl w:val="0"/>
          <w:numId w:val="22"/>
        </w:numPr>
        <w:rPr>
          <w:rFonts w:ascii="Arial" w:hAnsi="Arial" w:cs="Arial"/>
          <w:sz w:val="20"/>
          <w:szCs w:val="20"/>
        </w:rPr>
      </w:pPr>
      <w:r w:rsidRPr="00915859">
        <w:rPr>
          <w:rFonts w:ascii="Arial" w:hAnsi="Arial" w:cs="Arial"/>
          <w:sz w:val="20"/>
          <w:szCs w:val="20"/>
        </w:rPr>
        <w:t>What does it mean to live a healthy lifestyle?</w:t>
      </w:r>
    </w:p>
    <w:p w:rsidR="00915859" w:rsidRPr="00915859" w:rsidRDefault="00915859" w:rsidP="00915859">
      <w:pPr>
        <w:pStyle w:val="ListParagraph"/>
        <w:numPr>
          <w:ilvl w:val="0"/>
          <w:numId w:val="22"/>
        </w:numPr>
        <w:rPr>
          <w:rFonts w:ascii="Arial" w:hAnsi="Arial" w:cs="Arial"/>
          <w:sz w:val="20"/>
          <w:szCs w:val="20"/>
        </w:rPr>
      </w:pPr>
      <w:r w:rsidRPr="00915859">
        <w:rPr>
          <w:rFonts w:ascii="Arial" w:hAnsi="Arial" w:cs="Arial"/>
          <w:sz w:val="20"/>
          <w:szCs w:val="20"/>
        </w:rPr>
        <w:t>How can we, as personal trainers, design a workout plan for a client who is trying to get into shape?</w:t>
      </w:r>
    </w:p>
    <w:p w:rsidR="00915859" w:rsidRPr="00915859" w:rsidRDefault="00915859" w:rsidP="00915859">
      <w:pPr>
        <w:pStyle w:val="ListParagraph"/>
        <w:numPr>
          <w:ilvl w:val="0"/>
          <w:numId w:val="22"/>
        </w:numPr>
        <w:rPr>
          <w:rFonts w:ascii="Arial" w:hAnsi="Arial" w:cs="Arial"/>
          <w:sz w:val="20"/>
          <w:szCs w:val="20"/>
        </w:rPr>
      </w:pPr>
      <w:r w:rsidRPr="00915859">
        <w:rPr>
          <w:rFonts w:ascii="Arial" w:hAnsi="Arial" w:cs="Arial"/>
          <w:sz w:val="20"/>
          <w:szCs w:val="20"/>
        </w:rPr>
        <w:t>What is a healthy community?</w:t>
      </w:r>
    </w:p>
    <w:p w:rsidR="00915859" w:rsidRPr="00915859" w:rsidRDefault="00915859" w:rsidP="00915859">
      <w:pPr>
        <w:pStyle w:val="ListParagraph"/>
        <w:numPr>
          <w:ilvl w:val="0"/>
          <w:numId w:val="22"/>
        </w:numPr>
        <w:rPr>
          <w:rFonts w:ascii="Arial" w:hAnsi="Arial" w:cs="Arial"/>
          <w:sz w:val="20"/>
          <w:szCs w:val="20"/>
        </w:rPr>
      </w:pPr>
      <w:r w:rsidRPr="00915859">
        <w:rPr>
          <w:rFonts w:ascii="Arial" w:hAnsi="Arial" w:cs="Arial"/>
          <w:sz w:val="20"/>
          <w:szCs w:val="20"/>
        </w:rPr>
        <w:t>How can we create a webpage or cell phone app that encourages teens to make healthy choices?</w:t>
      </w:r>
    </w:p>
    <w:p w:rsidR="00915859" w:rsidRPr="00915859" w:rsidRDefault="00915859" w:rsidP="00915859">
      <w:pPr>
        <w:pStyle w:val="ListParagraph"/>
        <w:numPr>
          <w:ilvl w:val="0"/>
          <w:numId w:val="22"/>
        </w:numPr>
        <w:rPr>
          <w:rFonts w:ascii="Arial" w:hAnsi="Arial" w:cs="Arial"/>
          <w:sz w:val="20"/>
          <w:szCs w:val="20"/>
        </w:rPr>
      </w:pPr>
      <w:r w:rsidRPr="00915859">
        <w:rPr>
          <w:rFonts w:ascii="Arial" w:hAnsi="Arial" w:cs="Arial"/>
          <w:sz w:val="20"/>
          <w:szCs w:val="20"/>
        </w:rPr>
        <w:t>How can we create a Blue Zone community?</w:t>
      </w:r>
    </w:p>
    <w:p w:rsidR="0071768D" w:rsidRPr="00915859" w:rsidRDefault="0071768D" w:rsidP="00915859">
      <w:pPr>
        <w:spacing w:after="0"/>
        <w:ind w:left="1440" w:hanging="1440"/>
        <w:rPr>
          <w:rFonts w:ascii="Arial" w:hAnsi="Arial" w:cs="Arial"/>
          <w:b/>
          <w:sz w:val="28"/>
          <w:u w:val="single"/>
        </w:rPr>
      </w:pPr>
      <w:r w:rsidRPr="00915859">
        <w:rPr>
          <w:rFonts w:ascii="Arial" w:eastAsia="Arial" w:hAnsi="Arial" w:cs="Arial"/>
          <w:b/>
          <w:bCs/>
          <w:sz w:val="28"/>
          <w:szCs w:val="28"/>
          <w:u w:val="single"/>
        </w:rPr>
        <w:lastRenderedPageBreak/>
        <w:t xml:space="preserve">Entry Event </w:t>
      </w:r>
    </w:p>
    <w:p w:rsidR="00915859" w:rsidRPr="00915859" w:rsidRDefault="00915859" w:rsidP="0071768D">
      <w:pPr>
        <w:rPr>
          <w:rFonts w:ascii="Arial" w:eastAsia="Arial" w:hAnsi="Arial" w:cs="Arial"/>
          <w:sz w:val="2"/>
          <w:szCs w:val="2"/>
        </w:rPr>
      </w:pPr>
    </w:p>
    <w:p w:rsidR="0071768D" w:rsidRPr="00915859" w:rsidRDefault="0071768D" w:rsidP="0071768D">
      <w:pPr>
        <w:rPr>
          <w:rFonts w:ascii="Arial" w:hAnsi="Arial" w:cs="Arial"/>
          <w:b/>
          <w:sz w:val="20"/>
          <w:szCs w:val="20"/>
        </w:rPr>
      </w:pPr>
      <w:r w:rsidRPr="00915859">
        <w:rPr>
          <w:rFonts w:ascii="Arial" w:eastAsia="Arial" w:hAnsi="Arial" w:cs="Arial"/>
          <w:sz w:val="20"/>
          <w:szCs w:val="20"/>
        </w:rPr>
        <w:t xml:space="preserve">An entry event should engage and intrigue to provoke students to want to know more about this topic. This may include a field trip, guest speaker, video, simulation, role play or mock experience.  The goal is to grab the hearts and minds of your students.  </w:t>
      </w:r>
    </w:p>
    <w:p w:rsidR="0071768D" w:rsidRPr="00915859" w:rsidRDefault="0071768D" w:rsidP="0071768D">
      <w:pPr>
        <w:rPr>
          <w:rFonts w:ascii="Arial" w:hAnsi="Arial" w:cs="Arial"/>
          <w:b/>
          <w:sz w:val="20"/>
          <w:szCs w:val="20"/>
        </w:rPr>
      </w:pPr>
      <w:r w:rsidRPr="00915859">
        <w:rPr>
          <w:rFonts w:ascii="Arial" w:eastAsia="Arial" w:hAnsi="Arial" w:cs="Arial"/>
          <w:sz w:val="20"/>
          <w:szCs w:val="20"/>
        </w:rPr>
        <w:t>Examples:</w:t>
      </w:r>
    </w:p>
    <w:p w:rsidR="00915859" w:rsidRPr="00915859" w:rsidRDefault="00915859" w:rsidP="00915859">
      <w:pPr>
        <w:pStyle w:val="ListParagraph"/>
        <w:numPr>
          <w:ilvl w:val="0"/>
          <w:numId w:val="18"/>
        </w:numPr>
        <w:spacing w:after="0" w:line="240" w:lineRule="auto"/>
        <w:rPr>
          <w:rFonts w:ascii="Arial" w:hAnsi="Arial" w:cs="Arial"/>
          <w:sz w:val="20"/>
          <w:u w:val="single"/>
        </w:rPr>
      </w:pPr>
      <w:r w:rsidRPr="00915859">
        <w:rPr>
          <w:rFonts w:ascii="Arial" w:hAnsi="Arial" w:cs="Arial"/>
          <w:color w:val="000000"/>
          <w:sz w:val="20"/>
        </w:rPr>
        <w:t xml:space="preserve">Show a </w:t>
      </w:r>
      <w:r w:rsidRPr="00915859">
        <w:rPr>
          <w:rFonts w:ascii="Arial" w:hAnsi="Arial" w:cs="Arial"/>
          <w:b/>
          <w:color w:val="000000"/>
          <w:sz w:val="20"/>
        </w:rPr>
        <w:t>video</w:t>
      </w:r>
      <w:r w:rsidRPr="00915859">
        <w:rPr>
          <w:rFonts w:ascii="Arial" w:hAnsi="Arial" w:cs="Arial"/>
          <w:color w:val="000000"/>
          <w:sz w:val="20"/>
        </w:rPr>
        <w:t xml:space="preserve"> to introduce healthy lifestyles and how to live a happy life.  What are the common characteristics of healthy communities?  What can you do to add years to your life and life to your years?  See video options under the resources section. </w:t>
      </w:r>
    </w:p>
    <w:p w:rsidR="0071768D" w:rsidRPr="00915859" w:rsidRDefault="0071768D" w:rsidP="00E36587">
      <w:pPr>
        <w:pStyle w:val="ListParagraph"/>
        <w:numPr>
          <w:ilvl w:val="0"/>
          <w:numId w:val="18"/>
        </w:numPr>
        <w:spacing w:after="0" w:line="240" w:lineRule="auto"/>
        <w:rPr>
          <w:rFonts w:ascii="Arial" w:hAnsi="Arial" w:cs="Arial"/>
          <w:sz w:val="20"/>
          <w:szCs w:val="20"/>
          <w:u w:val="single"/>
        </w:rPr>
      </w:pPr>
      <w:r w:rsidRPr="00915859">
        <w:rPr>
          <w:rFonts w:ascii="Arial" w:hAnsi="Arial" w:cs="Arial"/>
          <w:color w:val="000000"/>
          <w:sz w:val="20"/>
          <w:szCs w:val="20"/>
        </w:rPr>
        <w:t xml:space="preserve">Invite a </w:t>
      </w:r>
      <w:r w:rsidRPr="00915859">
        <w:rPr>
          <w:rFonts w:ascii="Arial" w:hAnsi="Arial" w:cs="Arial"/>
          <w:b/>
          <w:color w:val="000000"/>
          <w:sz w:val="20"/>
          <w:szCs w:val="20"/>
        </w:rPr>
        <w:t>guest speaker</w:t>
      </w:r>
      <w:r w:rsidRPr="00915859">
        <w:rPr>
          <w:rFonts w:ascii="Arial" w:hAnsi="Arial" w:cs="Arial"/>
          <w:color w:val="000000"/>
          <w:sz w:val="20"/>
          <w:szCs w:val="20"/>
        </w:rPr>
        <w:t xml:space="preserve"> to share their personal journey of overcoming obstacles and achieving success.  </w:t>
      </w:r>
      <w:r w:rsidR="00E36587" w:rsidRPr="00915859">
        <w:rPr>
          <w:rFonts w:ascii="Arial" w:hAnsi="Arial" w:cs="Arial"/>
          <w:color w:val="000000"/>
          <w:sz w:val="20"/>
          <w:szCs w:val="20"/>
        </w:rPr>
        <w:t>Ask students to journal about the key take-</w:t>
      </w:r>
      <w:proofErr w:type="spellStart"/>
      <w:r w:rsidR="00E36587" w:rsidRPr="00915859">
        <w:rPr>
          <w:rFonts w:ascii="Arial" w:hAnsi="Arial" w:cs="Arial"/>
          <w:color w:val="000000"/>
          <w:sz w:val="20"/>
          <w:szCs w:val="20"/>
        </w:rPr>
        <w:t>aways</w:t>
      </w:r>
      <w:proofErr w:type="spellEnd"/>
      <w:r w:rsidR="00E36587" w:rsidRPr="00915859">
        <w:rPr>
          <w:rFonts w:ascii="Arial" w:hAnsi="Arial" w:cs="Arial"/>
          <w:color w:val="000000"/>
          <w:sz w:val="20"/>
          <w:szCs w:val="20"/>
        </w:rPr>
        <w:t xml:space="preserve"> from the presentation and how they can apply the message to their personal journey.  </w:t>
      </w:r>
    </w:p>
    <w:p w:rsidR="0056460C" w:rsidRPr="00915859" w:rsidRDefault="00D25613" w:rsidP="00E36587">
      <w:pPr>
        <w:pStyle w:val="ListParagraph"/>
        <w:numPr>
          <w:ilvl w:val="0"/>
          <w:numId w:val="18"/>
        </w:numPr>
        <w:spacing w:after="0" w:line="240" w:lineRule="auto"/>
        <w:rPr>
          <w:rFonts w:ascii="Arial" w:hAnsi="Arial" w:cs="Arial"/>
          <w:sz w:val="20"/>
          <w:u w:val="single"/>
        </w:rPr>
      </w:pPr>
      <w:r w:rsidRPr="00915859">
        <w:rPr>
          <w:rFonts w:ascii="Arial" w:hAnsi="Arial" w:cs="Arial"/>
          <w:color w:val="000000"/>
          <w:sz w:val="20"/>
          <w:szCs w:val="20"/>
        </w:rPr>
        <w:t xml:space="preserve">Take a </w:t>
      </w:r>
      <w:r w:rsidRPr="00915859">
        <w:rPr>
          <w:rFonts w:ascii="Arial" w:hAnsi="Arial" w:cs="Arial"/>
          <w:b/>
          <w:color w:val="000000"/>
          <w:sz w:val="20"/>
          <w:szCs w:val="20"/>
        </w:rPr>
        <w:t>field trip</w:t>
      </w:r>
      <w:r w:rsidRPr="00915859">
        <w:rPr>
          <w:rFonts w:ascii="Arial" w:hAnsi="Arial" w:cs="Arial"/>
          <w:color w:val="000000"/>
          <w:sz w:val="20"/>
        </w:rPr>
        <w:t xml:space="preserve"> to your local grocery store.  Ask the nutritionist/dietitian/manager to discuss </w:t>
      </w:r>
      <w:r w:rsidR="0056460C" w:rsidRPr="00915859">
        <w:rPr>
          <w:rFonts w:ascii="Arial" w:hAnsi="Arial" w:cs="Arial"/>
          <w:color w:val="000000"/>
          <w:sz w:val="20"/>
        </w:rPr>
        <w:t xml:space="preserve">planning a healthy menu on a budget.  </w:t>
      </w:r>
    </w:p>
    <w:p w:rsidR="00D25613" w:rsidRPr="00915859" w:rsidRDefault="00E36587" w:rsidP="00E36587">
      <w:pPr>
        <w:pStyle w:val="ListParagraph"/>
        <w:numPr>
          <w:ilvl w:val="0"/>
          <w:numId w:val="18"/>
        </w:numPr>
        <w:spacing w:after="0" w:line="240" w:lineRule="auto"/>
        <w:rPr>
          <w:rFonts w:ascii="Arial" w:hAnsi="Arial" w:cs="Arial"/>
          <w:sz w:val="20"/>
          <w:u w:val="single"/>
        </w:rPr>
      </w:pPr>
      <w:r w:rsidRPr="00915859">
        <w:rPr>
          <w:rFonts w:ascii="Arial" w:hAnsi="Arial" w:cs="Arial"/>
          <w:color w:val="000000"/>
          <w:sz w:val="20"/>
        </w:rPr>
        <w:t xml:space="preserve">Have a </w:t>
      </w:r>
      <w:r w:rsidR="00D25613" w:rsidRPr="00915859">
        <w:rPr>
          <w:rFonts w:ascii="Arial" w:hAnsi="Arial" w:cs="Arial"/>
          <w:b/>
          <w:color w:val="000000"/>
          <w:sz w:val="20"/>
        </w:rPr>
        <w:t>discussion</w:t>
      </w:r>
      <w:r w:rsidR="00D25613" w:rsidRPr="00915859">
        <w:rPr>
          <w:rFonts w:ascii="Arial" w:hAnsi="Arial" w:cs="Arial"/>
          <w:color w:val="000000"/>
          <w:sz w:val="20"/>
        </w:rPr>
        <w:t xml:space="preserve"> on “what does it mean to be healthy?”  Include topics on nutrition, exercise, relationships, </w:t>
      </w:r>
      <w:r w:rsidR="0056460C" w:rsidRPr="00915859">
        <w:rPr>
          <w:rFonts w:ascii="Arial" w:hAnsi="Arial" w:cs="Arial"/>
          <w:color w:val="000000"/>
          <w:sz w:val="20"/>
        </w:rPr>
        <w:t>spirituality, mental health, etc.  What can you to do maintain a healthy lifestyle?</w:t>
      </w:r>
      <w:r w:rsidR="007710D2" w:rsidRPr="00915859">
        <w:rPr>
          <w:rFonts w:ascii="Arial" w:hAnsi="Arial" w:cs="Arial"/>
          <w:color w:val="000000"/>
          <w:sz w:val="20"/>
        </w:rPr>
        <w:t xml:space="preserve"> </w:t>
      </w:r>
    </w:p>
    <w:p w:rsidR="00E36587" w:rsidRPr="00915859" w:rsidRDefault="00E36587" w:rsidP="00E36587">
      <w:pPr>
        <w:pStyle w:val="ListParagraph"/>
        <w:numPr>
          <w:ilvl w:val="0"/>
          <w:numId w:val="18"/>
        </w:numPr>
        <w:spacing w:after="0" w:line="240" w:lineRule="auto"/>
        <w:rPr>
          <w:rFonts w:ascii="Arial" w:hAnsi="Arial" w:cs="Arial"/>
          <w:sz w:val="20"/>
          <w:u w:val="single"/>
        </w:rPr>
      </w:pPr>
      <w:r w:rsidRPr="00915859">
        <w:rPr>
          <w:rFonts w:ascii="Arial" w:hAnsi="Arial" w:cs="Arial"/>
          <w:color w:val="000000"/>
          <w:sz w:val="20"/>
        </w:rPr>
        <w:t xml:space="preserve">Ask students to log into </w:t>
      </w:r>
      <w:r w:rsidRPr="00915859">
        <w:rPr>
          <w:rFonts w:ascii="Arial" w:hAnsi="Arial" w:cs="Arial"/>
          <w:b/>
          <w:color w:val="000000"/>
          <w:sz w:val="20"/>
        </w:rPr>
        <w:t>Pinterest</w:t>
      </w:r>
      <w:r w:rsidRPr="00915859">
        <w:rPr>
          <w:rFonts w:ascii="Arial" w:hAnsi="Arial" w:cs="Arial"/>
          <w:color w:val="000000"/>
          <w:sz w:val="20"/>
        </w:rPr>
        <w:t xml:space="preserve"> and start a board labeled “Healthy Lifestyles”.  Ask them to pin 10 or more links to the board.  Host a class discussion on the results and take an inventory of the common themes of topics wished to be explored further.  </w:t>
      </w:r>
    </w:p>
    <w:p w:rsidR="0071768D" w:rsidRDefault="0071768D" w:rsidP="0071768D">
      <w:pPr>
        <w:rPr>
          <w:rFonts w:ascii="Arial" w:hAnsi="Arial" w:cs="Arial"/>
          <w:b/>
          <w:bCs/>
          <w:sz w:val="20"/>
          <w:szCs w:val="20"/>
          <w:u w:val="single"/>
        </w:rPr>
      </w:pPr>
    </w:p>
    <w:p w:rsidR="00915859" w:rsidRPr="00915859" w:rsidRDefault="00915859" w:rsidP="00915859">
      <w:pPr>
        <w:rPr>
          <w:rFonts w:ascii="Arial" w:hAnsi="Arial" w:cs="Arial"/>
          <w:b/>
          <w:sz w:val="28"/>
          <w:u w:val="single"/>
        </w:rPr>
      </w:pPr>
      <w:r w:rsidRPr="00915859">
        <w:rPr>
          <w:rFonts w:ascii="Arial" w:eastAsia="Arial" w:hAnsi="Arial" w:cs="Arial"/>
          <w:b/>
          <w:bCs/>
          <w:sz w:val="28"/>
          <w:szCs w:val="28"/>
          <w:u w:val="single"/>
        </w:rPr>
        <w:t>Public Products</w:t>
      </w:r>
    </w:p>
    <w:p w:rsidR="00915859" w:rsidRPr="00915859" w:rsidRDefault="00915859" w:rsidP="00915859">
      <w:pPr>
        <w:rPr>
          <w:rFonts w:ascii="Arial" w:hAnsi="Arial" w:cs="Arial"/>
          <w:b/>
          <w:bCs/>
          <w:sz w:val="20"/>
          <w:szCs w:val="20"/>
        </w:rPr>
      </w:pPr>
      <w:r w:rsidRPr="00915859">
        <w:rPr>
          <w:rFonts w:ascii="Arial" w:eastAsia="Arial" w:hAnsi="Arial" w:cs="Arial"/>
          <w:sz w:val="20"/>
          <w:szCs w:val="20"/>
        </w:rPr>
        <w:t xml:space="preserve">A Public Product should be one of the following: </w:t>
      </w:r>
    </w:p>
    <w:p w:rsidR="00915859" w:rsidRPr="00915859" w:rsidRDefault="00915859" w:rsidP="00915859">
      <w:pPr>
        <w:pStyle w:val="ListParagraph"/>
        <w:numPr>
          <w:ilvl w:val="0"/>
          <w:numId w:val="8"/>
        </w:numPr>
        <w:rPr>
          <w:rFonts w:ascii="Arial" w:eastAsia="Arial" w:hAnsi="Arial" w:cs="Arial"/>
          <w:sz w:val="20"/>
          <w:szCs w:val="20"/>
        </w:rPr>
      </w:pPr>
      <w:r w:rsidRPr="00915859">
        <w:rPr>
          <w:rFonts w:ascii="Arial" w:eastAsia="Arial" w:hAnsi="Arial" w:cs="Arial"/>
          <w:b/>
          <w:bCs/>
          <w:sz w:val="20"/>
          <w:szCs w:val="20"/>
        </w:rPr>
        <w:t>A tangible thing</w:t>
      </w:r>
      <w:r w:rsidRPr="00915859">
        <w:rPr>
          <w:rFonts w:ascii="Arial" w:eastAsia="Arial" w:hAnsi="Arial" w:cs="Arial"/>
          <w:sz w:val="20"/>
          <w:szCs w:val="20"/>
        </w:rPr>
        <w:t>, such as something the students build, invent, or create. (A vision board, a video to promote positive decision making, a wall of fame highlighting good deeds made by students in the school, etc.)</w:t>
      </w:r>
    </w:p>
    <w:p w:rsidR="00915859" w:rsidRPr="00915859" w:rsidRDefault="00915859" w:rsidP="00915859">
      <w:pPr>
        <w:pStyle w:val="ListParagraph"/>
        <w:numPr>
          <w:ilvl w:val="0"/>
          <w:numId w:val="8"/>
        </w:numPr>
        <w:rPr>
          <w:rFonts w:ascii="Arial" w:eastAsia="Arial" w:hAnsi="Arial" w:cs="Arial"/>
          <w:sz w:val="20"/>
          <w:szCs w:val="20"/>
        </w:rPr>
      </w:pPr>
      <w:r w:rsidRPr="00915859">
        <w:rPr>
          <w:rFonts w:ascii="Arial" w:eastAsia="Arial" w:hAnsi="Arial" w:cs="Arial"/>
          <w:b/>
          <w:bCs/>
          <w:sz w:val="20"/>
          <w:szCs w:val="20"/>
        </w:rPr>
        <w:t>Presentation:</w:t>
      </w:r>
      <w:r w:rsidRPr="00915859">
        <w:rPr>
          <w:rFonts w:ascii="Arial" w:eastAsia="Arial" w:hAnsi="Arial" w:cs="Arial"/>
          <w:sz w:val="20"/>
          <w:szCs w:val="20"/>
        </w:rPr>
        <w:t xml:space="preserve"> (A presentation to middle school students about transitioning to high school, a skit about overcoming obstacles based on the student’s stories, etc.) </w:t>
      </w:r>
    </w:p>
    <w:p w:rsidR="00915859" w:rsidRPr="00915859" w:rsidRDefault="00915859" w:rsidP="00915859">
      <w:pPr>
        <w:pStyle w:val="ListParagraph"/>
        <w:numPr>
          <w:ilvl w:val="0"/>
          <w:numId w:val="8"/>
        </w:numPr>
        <w:rPr>
          <w:rFonts w:ascii="Arial" w:eastAsia="Arial" w:hAnsi="Arial" w:cs="Arial"/>
          <w:sz w:val="20"/>
          <w:szCs w:val="20"/>
        </w:rPr>
      </w:pPr>
      <w:r w:rsidRPr="00915859">
        <w:rPr>
          <w:rFonts w:ascii="Arial" w:eastAsia="Arial" w:hAnsi="Arial" w:cs="Arial"/>
          <w:b/>
          <w:bCs/>
          <w:sz w:val="20"/>
          <w:szCs w:val="20"/>
        </w:rPr>
        <w:t>A solution or answer to the driving question</w:t>
      </w:r>
      <w:r w:rsidRPr="00915859">
        <w:rPr>
          <w:rFonts w:ascii="Arial" w:eastAsia="Arial" w:hAnsi="Arial" w:cs="Arial"/>
          <w:sz w:val="20"/>
          <w:szCs w:val="20"/>
        </w:rPr>
        <w:t xml:space="preserve">. </w:t>
      </w:r>
    </w:p>
    <w:p w:rsidR="00915859" w:rsidRPr="00915859" w:rsidRDefault="00915859" w:rsidP="00915859">
      <w:pPr>
        <w:rPr>
          <w:rFonts w:ascii="Arial" w:eastAsia="Arial" w:hAnsi="Arial" w:cs="Arial"/>
          <w:sz w:val="20"/>
          <w:szCs w:val="20"/>
        </w:rPr>
      </w:pPr>
      <w:r w:rsidRPr="00915859">
        <w:rPr>
          <w:rFonts w:ascii="Arial" w:eastAsia="Arial" w:hAnsi="Arial" w:cs="Arial"/>
          <w:sz w:val="20"/>
          <w:szCs w:val="20"/>
        </w:rPr>
        <w:t>The Public Product is seen beyond teachers, classmates and parents, it raises the stakes for students leading them to a higher quality work product. Design Public Product(s) based on Driving Question and class dynamic.</w:t>
      </w:r>
    </w:p>
    <w:tbl>
      <w:tblPr>
        <w:tblStyle w:val="TableGrid"/>
        <w:tblpPr w:leftFromText="180" w:rightFromText="180" w:vertAnchor="text" w:horzAnchor="page" w:tblpX="2581" w:tblpY="192"/>
        <w:tblW w:w="9175" w:type="dxa"/>
        <w:tblLook w:val="04A0" w:firstRow="1" w:lastRow="0" w:firstColumn="1" w:lastColumn="0" w:noHBand="0" w:noVBand="1"/>
      </w:tblPr>
      <w:tblGrid>
        <w:gridCol w:w="1625"/>
        <w:gridCol w:w="7550"/>
      </w:tblGrid>
      <w:tr w:rsidR="00915859" w:rsidRPr="00915859" w:rsidTr="00915859">
        <w:trPr>
          <w:trHeight w:val="638"/>
        </w:trPr>
        <w:tc>
          <w:tcPr>
            <w:tcW w:w="1625" w:type="dxa"/>
          </w:tcPr>
          <w:p w:rsidR="00915859" w:rsidRPr="00915859" w:rsidRDefault="00915859" w:rsidP="00915859">
            <w:pPr>
              <w:rPr>
                <w:rFonts w:ascii="Arial" w:hAnsi="Arial" w:cs="Arial"/>
                <w:b/>
              </w:rPr>
            </w:pPr>
          </w:p>
          <w:p w:rsidR="00915859" w:rsidRPr="00915859" w:rsidRDefault="00915859" w:rsidP="00915859">
            <w:pPr>
              <w:rPr>
                <w:rFonts w:ascii="Arial" w:hAnsi="Arial" w:cs="Arial"/>
                <w:b/>
              </w:rPr>
            </w:pPr>
            <w:r w:rsidRPr="00915859">
              <w:rPr>
                <w:rFonts w:ascii="Arial" w:eastAsia="Arial" w:hAnsi="Arial" w:cs="Arial"/>
                <w:b/>
                <w:bCs/>
              </w:rPr>
              <w:t>Major Group Products</w:t>
            </w:r>
          </w:p>
          <w:p w:rsidR="00915859" w:rsidRPr="00915859" w:rsidRDefault="00915859" w:rsidP="00915859">
            <w:pPr>
              <w:rPr>
                <w:rFonts w:ascii="Arial" w:hAnsi="Arial" w:cs="Arial"/>
                <w:b/>
              </w:rPr>
            </w:pPr>
          </w:p>
        </w:tc>
        <w:tc>
          <w:tcPr>
            <w:tcW w:w="7550" w:type="dxa"/>
          </w:tcPr>
          <w:p w:rsidR="00915859" w:rsidRPr="00915859" w:rsidRDefault="00915859" w:rsidP="00915859">
            <w:pPr>
              <w:pStyle w:val="ListParagraph"/>
              <w:numPr>
                <w:ilvl w:val="0"/>
                <w:numId w:val="1"/>
              </w:numPr>
              <w:ind w:left="162" w:hanging="180"/>
              <w:rPr>
                <w:rFonts w:ascii="Arial" w:eastAsia="Arial" w:hAnsi="Arial" w:cs="Arial"/>
                <w:sz w:val="18"/>
                <w:szCs w:val="18"/>
              </w:rPr>
            </w:pPr>
            <w:r w:rsidRPr="00915859">
              <w:rPr>
                <w:rFonts w:ascii="Arial" w:eastAsia="Arial" w:hAnsi="Arial" w:cs="Arial"/>
                <w:sz w:val="18"/>
                <w:szCs w:val="18"/>
              </w:rPr>
              <w:t>Presentation on a health related topic</w:t>
            </w:r>
          </w:p>
          <w:p w:rsidR="00915859" w:rsidRPr="00915859" w:rsidRDefault="00915859" w:rsidP="00915859">
            <w:pPr>
              <w:pStyle w:val="ListParagraph"/>
              <w:numPr>
                <w:ilvl w:val="0"/>
                <w:numId w:val="1"/>
              </w:numPr>
              <w:ind w:left="162" w:hanging="180"/>
              <w:rPr>
                <w:rFonts w:ascii="Arial" w:eastAsia="Arial" w:hAnsi="Arial" w:cs="Arial"/>
                <w:sz w:val="18"/>
                <w:szCs w:val="18"/>
              </w:rPr>
            </w:pPr>
            <w:r w:rsidRPr="00915859">
              <w:rPr>
                <w:rFonts w:ascii="Arial" w:eastAsia="Arial" w:hAnsi="Arial" w:cs="Arial"/>
                <w:sz w:val="18"/>
                <w:szCs w:val="18"/>
              </w:rPr>
              <w:t>Menu planning – healthy recipes for a family of 4</w:t>
            </w:r>
          </w:p>
          <w:p w:rsidR="00915859" w:rsidRPr="00915859" w:rsidRDefault="00915859" w:rsidP="00915859">
            <w:pPr>
              <w:pStyle w:val="ListParagraph"/>
              <w:numPr>
                <w:ilvl w:val="0"/>
                <w:numId w:val="1"/>
              </w:numPr>
              <w:ind w:left="162" w:hanging="180"/>
              <w:rPr>
                <w:rFonts w:ascii="Arial" w:eastAsia="Arial" w:hAnsi="Arial" w:cs="Arial"/>
                <w:sz w:val="18"/>
                <w:szCs w:val="18"/>
              </w:rPr>
            </w:pPr>
            <w:r w:rsidRPr="00915859">
              <w:rPr>
                <w:rFonts w:ascii="Arial" w:eastAsia="Arial" w:hAnsi="Arial" w:cs="Arial"/>
                <w:sz w:val="18"/>
                <w:szCs w:val="18"/>
              </w:rPr>
              <w:t xml:space="preserve">Video/PSA on a health related topic, like the effects of tobacco and/or drugs, yoga &amp; meditation, The Happiness Project, etc. </w:t>
            </w:r>
          </w:p>
          <w:p w:rsidR="00915859" w:rsidRPr="00915859" w:rsidRDefault="00915859" w:rsidP="00915859">
            <w:pPr>
              <w:pStyle w:val="ListParagraph"/>
              <w:numPr>
                <w:ilvl w:val="0"/>
                <w:numId w:val="1"/>
              </w:numPr>
              <w:ind w:left="162" w:hanging="180"/>
              <w:rPr>
                <w:rFonts w:ascii="Arial" w:eastAsia="Arial" w:hAnsi="Arial" w:cs="Arial"/>
                <w:sz w:val="18"/>
                <w:szCs w:val="18"/>
              </w:rPr>
            </w:pPr>
            <w:r w:rsidRPr="00915859">
              <w:rPr>
                <w:rFonts w:ascii="Arial" w:eastAsia="Arial" w:hAnsi="Arial" w:cs="Arial"/>
                <w:sz w:val="18"/>
                <w:szCs w:val="18"/>
              </w:rPr>
              <w:t>Write a fitness routine for PE class</w:t>
            </w:r>
          </w:p>
          <w:p w:rsidR="00915859" w:rsidRPr="00915859" w:rsidRDefault="00915859" w:rsidP="00915859">
            <w:pPr>
              <w:pStyle w:val="ListParagraph"/>
              <w:numPr>
                <w:ilvl w:val="0"/>
                <w:numId w:val="1"/>
              </w:numPr>
              <w:ind w:left="162" w:hanging="180"/>
              <w:rPr>
                <w:rFonts w:ascii="Arial" w:eastAsia="Arial" w:hAnsi="Arial" w:cs="Arial"/>
                <w:sz w:val="18"/>
                <w:szCs w:val="18"/>
              </w:rPr>
            </w:pPr>
            <w:r w:rsidRPr="00915859">
              <w:rPr>
                <w:rFonts w:ascii="Arial" w:eastAsia="Arial" w:hAnsi="Arial" w:cs="Arial"/>
                <w:sz w:val="18"/>
                <w:szCs w:val="18"/>
              </w:rPr>
              <w:t>Create a presentation to stakeholders in the city for making your community a “Blue Zone”</w:t>
            </w:r>
          </w:p>
          <w:p w:rsidR="00915859" w:rsidRPr="00915859" w:rsidRDefault="00915859" w:rsidP="00915859">
            <w:pPr>
              <w:pStyle w:val="ListParagraph"/>
              <w:numPr>
                <w:ilvl w:val="0"/>
                <w:numId w:val="1"/>
              </w:numPr>
              <w:ind w:left="162" w:hanging="180"/>
              <w:rPr>
                <w:rFonts w:ascii="Arial" w:eastAsia="Arial" w:hAnsi="Arial" w:cs="Arial"/>
                <w:sz w:val="18"/>
                <w:szCs w:val="18"/>
              </w:rPr>
            </w:pPr>
            <w:r w:rsidRPr="00915859">
              <w:rPr>
                <w:rFonts w:ascii="Arial" w:hAnsi="Arial" w:cs="Arial"/>
                <w:sz w:val="18"/>
                <w:szCs w:val="18"/>
              </w:rPr>
              <w:t>Create a display on a healthy lifestyle/ health goal and showcase at a school Health Expo (Like a science fair)</w:t>
            </w:r>
          </w:p>
          <w:p w:rsidR="00915859" w:rsidRPr="00915859" w:rsidRDefault="00915859" w:rsidP="00915859">
            <w:pPr>
              <w:pStyle w:val="ListParagraph"/>
              <w:numPr>
                <w:ilvl w:val="0"/>
                <w:numId w:val="1"/>
              </w:numPr>
              <w:ind w:left="162" w:hanging="180"/>
              <w:rPr>
                <w:rFonts w:ascii="Arial" w:eastAsia="Arial" w:hAnsi="Arial" w:cs="Arial"/>
                <w:sz w:val="18"/>
                <w:szCs w:val="18"/>
              </w:rPr>
            </w:pPr>
            <w:r w:rsidRPr="00915859">
              <w:rPr>
                <w:rFonts w:ascii="Arial" w:eastAsia="Arial" w:hAnsi="Arial" w:cs="Arial"/>
                <w:sz w:val="18"/>
                <w:szCs w:val="18"/>
              </w:rPr>
              <w:t>Put together promotional materials advocating for a health related business</w:t>
            </w:r>
          </w:p>
          <w:p w:rsidR="00915859" w:rsidRPr="00915859" w:rsidRDefault="00915859" w:rsidP="00915859">
            <w:pPr>
              <w:pStyle w:val="ListParagraph"/>
              <w:numPr>
                <w:ilvl w:val="0"/>
                <w:numId w:val="1"/>
              </w:numPr>
              <w:ind w:left="162" w:hanging="180"/>
              <w:rPr>
                <w:rFonts w:ascii="Arial" w:eastAsia="Arial" w:hAnsi="Arial" w:cs="Arial"/>
                <w:sz w:val="18"/>
                <w:szCs w:val="18"/>
              </w:rPr>
            </w:pPr>
            <w:r w:rsidRPr="00915859">
              <w:rPr>
                <w:rFonts w:ascii="Arial" w:eastAsia="Arial" w:hAnsi="Arial" w:cs="Arial"/>
                <w:sz w:val="18"/>
                <w:szCs w:val="18"/>
              </w:rPr>
              <w:t>Propose a healthy school initiative</w:t>
            </w:r>
          </w:p>
          <w:p w:rsidR="00915859" w:rsidRPr="00915859" w:rsidRDefault="00915859" w:rsidP="00915859">
            <w:pPr>
              <w:pStyle w:val="ListParagraph"/>
              <w:numPr>
                <w:ilvl w:val="0"/>
                <w:numId w:val="1"/>
              </w:numPr>
              <w:ind w:left="162" w:hanging="180"/>
              <w:rPr>
                <w:rFonts w:ascii="Arial" w:eastAsia="Arial" w:hAnsi="Arial" w:cs="Arial"/>
                <w:sz w:val="18"/>
                <w:szCs w:val="18"/>
              </w:rPr>
            </w:pPr>
            <w:r w:rsidRPr="00915859">
              <w:rPr>
                <w:rFonts w:ascii="Arial" w:eastAsia="Arial" w:hAnsi="Arial" w:cs="Arial"/>
                <w:sz w:val="18"/>
                <w:szCs w:val="18"/>
              </w:rPr>
              <w:t>Group Contract</w:t>
            </w:r>
          </w:p>
        </w:tc>
      </w:tr>
      <w:tr w:rsidR="00915859" w:rsidRPr="00915859" w:rsidTr="00915859">
        <w:tc>
          <w:tcPr>
            <w:tcW w:w="1625" w:type="dxa"/>
          </w:tcPr>
          <w:p w:rsidR="00915859" w:rsidRPr="00915859" w:rsidRDefault="00915859" w:rsidP="00915859">
            <w:pPr>
              <w:rPr>
                <w:rFonts w:ascii="Arial" w:hAnsi="Arial" w:cs="Arial"/>
                <w:b/>
              </w:rPr>
            </w:pPr>
          </w:p>
          <w:p w:rsidR="00915859" w:rsidRPr="00915859" w:rsidRDefault="00915859" w:rsidP="00915859">
            <w:pPr>
              <w:rPr>
                <w:rFonts w:ascii="Arial" w:hAnsi="Arial" w:cs="Arial"/>
                <w:b/>
              </w:rPr>
            </w:pPr>
            <w:r w:rsidRPr="00915859">
              <w:rPr>
                <w:rFonts w:ascii="Arial" w:eastAsia="Arial" w:hAnsi="Arial" w:cs="Arial"/>
                <w:b/>
                <w:bCs/>
              </w:rPr>
              <w:t>Major Individual Projects</w:t>
            </w:r>
          </w:p>
          <w:p w:rsidR="00915859" w:rsidRPr="00915859" w:rsidRDefault="00915859" w:rsidP="00915859">
            <w:pPr>
              <w:rPr>
                <w:rFonts w:ascii="Arial" w:hAnsi="Arial" w:cs="Arial"/>
                <w:b/>
              </w:rPr>
            </w:pPr>
          </w:p>
        </w:tc>
        <w:tc>
          <w:tcPr>
            <w:tcW w:w="7550" w:type="dxa"/>
          </w:tcPr>
          <w:p w:rsidR="00915859" w:rsidRPr="00915859" w:rsidRDefault="00915859" w:rsidP="00915859">
            <w:pPr>
              <w:pStyle w:val="ListParagraph"/>
              <w:numPr>
                <w:ilvl w:val="0"/>
                <w:numId w:val="1"/>
              </w:numPr>
              <w:ind w:left="162" w:hanging="180"/>
              <w:rPr>
                <w:rFonts w:ascii="Arial" w:eastAsia="Arial" w:hAnsi="Arial" w:cs="Arial"/>
                <w:sz w:val="18"/>
                <w:szCs w:val="18"/>
              </w:rPr>
            </w:pPr>
            <w:r w:rsidRPr="00915859">
              <w:rPr>
                <w:rFonts w:ascii="Arial" w:hAnsi="Arial" w:cs="Arial"/>
                <w:sz w:val="18"/>
                <w:szCs w:val="18"/>
              </w:rPr>
              <w:t xml:space="preserve">Track personal diet using the </w:t>
            </w:r>
            <w:proofErr w:type="spellStart"/>
            <w:r w:rsidRPr="00915859">
              <w:rPr>
                <w:rFonts w:ascii="Arial" w:hAnsi="Arial" w:cs="Arial"/>
                <w:i/>
                <w:sz w:val="18"/>
                <w:szCs w:val="18"/>
              </w:rPr>
              <w:t>myfitnesspal</w:t>
            </w:r>
            <w:proofErr w:type="spellEnd"/>
            <w:r w:rsidRPr="00915859">
              <w:rPr>
                <w:rFonts w:ascii="Arial" w:hAnsi="Arial" w:cs="Arial"/>
                <w:i/>
                <w:sz w:val="18"/>
                <w:szCs w:val="18"/>
              </w:rPr>
              <w:t xml:space="preserve">, </w:t>
            </w:r>
            <w:proofErr w:type="spellStart"/>
            <w:r w:rsidRPr="00915859">
              <w:rPr>
                <w:rFonts w:ascii="Arial" w:hAnsi="Arial" w:cs="Arial"/>
                <w:i/>
                <w:sz w:val="18"/>
                <w:szCs w:val="18"/>
              </w:rPr>
              <w:t>fitbit</w:t>
            </w:r>
            <w:proofErr w:type="spellEnd"/>
            <w:r w:rsidRPr="00915859">
              <w:rPr>
                <w:rFonts w:ascii="Arial" w:hAnsi="Arial" w:cs="Arial"/>
                <w:i/>
                <w:sz w:val="18"/>
                <w:szCs w:val="18"/>
              </w:rPr>
              <w:t xml:space="preserve"> </w:t>
            </w:r>
            <w:r w:rsidRPr="00915859">
              <w:rPr>
                <w:rFonts w:ascii="Arial" w:hAnsi="Arial" w:cs="Arial"/>
                <w:sz w:val="18"/>
                <w:szCs w:val="18"/>
              </w:rPr>
              <w:t>or related health app and present findings</w:t>
            </w:r>
          </w:p>
          <w:p w:rsidR="00915859" w:rsidRPr="00915859" w:rsidRDefault="00915859" w:rsidP="00915859">
            <w:pPr>
              <w:pStyle w:val="ListParagraph"/>
              <w:numPr>
                <w:ilvl w:val="0"/>
                <w:numId w:val="1"/>
              </w:numPr>
              <w:ind w:left="162" w:hanging="180"/>
              <w:rPr>
                <w:rFonts w:ascii="Arial" w:eastAsia="Arial" w:hAnsi="Arial" w:cs="Arial"/>
                <w:sz w:val="18"/>
                <w:szCs w:val="18"/>
              </w:rPr>
            </w:pPr>
            <w:r w:rsidRPr="00915859">
              <w:rPr>
                <w:rFonts w:ascii="Arial" w:hAnsi="Arial" w:cs="Arial"/>
                <w:sz w:val="18"/>
                <w:szCs w:val="18"/>
              </w:rPr>
              <w:t>Conduct a comparison study between a typical weekly behavior versus healthy adjustments (typical week vs. a week with proper diet &amp; exercise – how do you feel, how do you sleep, what is your mood?)</w:t>
            </w:r>
          </w:p>
          <w:p w:rsidR="00915859" w:rsidRPr="00915859" w:rsidRDefault="00915859" w:rsidP="00915859">
            <w:pPr>
              <w:pStyle w:val="ListParagraph"/>
              <w:numPr>
                <w:ilvl w:val="0"/>
                <w:numId w:val="1"/>
              </w:numPr>
              <w:ind w:left="162" w:hanging="180"/>
              <w:rPr>
                <w:rFonts w:ascii="Arial" w:eastAsia="Arial" w:hAnsi="Arial" w:cs="Arial"/>
                <w:sz w:val="18"/>
                <w:szCs w:val="18"/>
              </w:rPr>
            </w:pPr>
            <w:r w:rsidRPr="00915859">
              <w:rPr>
                <w:rFonts w:ascii="Arial" w:hAnsi="Arial" w:cs="Arial"/>
                <w:sz w:val="18"/>
                <w:szCs w:val="18"/>
              </w:rPr>
              <w:t>Complete a fitness related goal</w:t>
            </w:r>
          </w:p>
          <w:p w:rsidR="00915859" w:rsidRPr="00915859" w:rsidRDefault="00915859" w:rsidP="00915859">
            <w:pPr>
              <w:pStyle w:val="ListParagraph"/>
              <w:numPr>
                <w:ilvl w:val="0"/>
                <w:numId w:val="1"/>
              </w:numPr>
              <w:ind w:left="162" w:hanging="180"/>
              <w:rPr>
                <w:rFonts w:ascii="Arial" w:eastAsia="Arial" w:hAnsi="Arial" w:cs="Arial"/>
                <w:sz w:val="18"/>
                <w:szCs w:val="18"/>
              </w:rPr>
            </w:pPr>
            <w:r w:rsidRPr="00915859">
              <w:rPr>
                <w:rFonts w:ascii="Arial" w:eastAsia="Arial" w:hAnsi="Arial" w:cs="Arial"/>
                <w:sz w:val="18"/>
                <w:szCs w:val="18"/>
              </w:rPr>
              <w:t>Self-Reflection on learning</w:t>
            </w:r>
          </w:p>
          <w:p w:rsidR="00915859" w:rsidRPr="00915859" w:rsidRDefault="00915859" w:rsidP="00915859">
            <w:pPr>
              <w:pStyle w:val="ListParagraph"/>
              <w:numPr>
                <w:ilvl w:val="0"/>
                <w:numId w:val="1"/>
              </w:numPr>
              <w:ind w:left="162" w:hanging="180"/>
              <w:rPr>
                <w:rFonts w:ascii="Arial" w:eastAsia="Arial" w:hAnsi="Arial" w:cs="Arial"/>
                <w:sz w:val="18"/>
                <w:szCs w:val="18"/>
              </w:rPr>
            </w:pPr>
            <w:r w:rsidRPr="00915859">
              <w:rPr>
                <w:rFonts w:ascii="Arial" w:hAnsi="Arial" w:cs="Arial"/>
                <w:sz w:val="18"/>
                <w:szCs w:val="18"/>
              </w:rPr>
              <w:t xml:space="preserve">Journal </w:t>
            </w:r>
          </w:p>
        </w:tc>
      </w:tr>
    </w:tbl>
    <w:p w:rsidR="00915859" w:rsidRPr="00915859" w:rsidRDefault="00915859" w:rsidP="00915859">
      <w:pPr>
        <w:rPr>
          <w:rFonts w:ascii="Arial" w:hAnsi="Arial" w:cs="Arial"/>
          <w:sz w:val="20"/>
          <w:szCs w:val="20"/>
        </w:rPr>
      </w:pPr>
      <w:r w:rsidRPr="00915859">
        <w:rPr>
          <w:rFonts w:ascii="Arial" w:eastAsia="Arial" w:hAnsi="Arial" w:cs="Arial"/>
          <w:bCs/>
          <w:sz w:val="20"/>
          <w:szCs w:val="20"/>
        </w:rPr>
        <w:t xml:space="preserve">Examples: </w:t>
      </w:r>
    </w:p>
    <w:p w:rsidR="00915859" w:rsidRPr="00915859" w:rsidRDefault="00915859" w:rsidP="00915859">
      <w:pPr>
        <w:rPr>
          <w:rFonts w:ascii="Arial" w:eastAsia="Arial" w:hAnsi="Arial" w:cs="Arial"/>
        </w:rPr>
      </w:pPr>
    </w:p>
    <w:p w:rsidR="00915859" w:rsidRPr="00915859" w:rsidRDefault="00915859" w:rsidP="00915859">
      <w:pPr>
        <w:rPr>
          <w:rFonts w:ascii="Arial" w:hAnsi="Arial" w:cs="Arial"/>
        </w:rPr>
      </w:pPr>
      <w:r w:rsidRPr="00915859">
        <w:rPr>
          <w:rFonts w:ascii="Arial" w:eastAsia="Arial" w:hAnsi="Arial" w:cs="Arial"/>
        </w:rPr>
        <w:t xml:space="preserve">  </w:t>
      </w:r>
    </w:p>
    <w:p w:rsidR="00915859" w:rsidRPr="00915859" w:rsidRDefault="00915859" w:rsidP="0071768D">
      <w:pPr>
        <w:rPr>
          <w:rFonts w:ascii="Arial" w:hAnsi="Arial" w:cs="Arial"/>
          <w:b/>
          <w:bCs/>
          <w:sz w:val="20"/>
          <w:szCs w:val="20"/>
          <w:u w:val="single"/>
        </w:rPr>
      </w:pPr>
    </w:p>
    <w:p w:rsidR="0071768D" w:rsidRPr="00915859" w:rsidRDefault="0071768D" w:rsidP="0071768D">
      <w:pPr>
        <w:rPr>
          <w:rFonts w:ascii="Arial" w:hAnsi="Arial" w:cs="Arial"/>
          <w:b/>
          <w:u w:val="single"/>
        </w:rPr>
      </w:pPr>
      <w:r w:rsidRPr="00915859">
        <w:rPr>
          <w:rFonts w:ascii="Arial" w:eastAsia="Arial" w:hAnsi="Arial" w:cs="Arial"/>
          <w:b/>
          <w:bCs/>
          <w:sz w:val="28"/>
          <w:szCs w:val="28"/>
          <w:u w:val="single"/>
        </w:rPr>
        <w:lastRenderedPageBreak/>
        <w:t>Competencies</w:t>
      </w:r>
    </w:p>
    <w:p w:rsidR="0071768D" w:rsidRPr="00915859" w:rsidRDefault="0071768D" w:rsidP="0071768D">
      <w:pPr>
        <w:spacing w:after="0"/>
        <w:rPr>
          <w:rFonts w:ascii="Arial" w:hAnsi="Arial" w:cs="Arial"/>
          <w:b/>
          <w:sz w:val="20"/>
          <w:szCs w:val="20"/>
        </w:rPr>
      </w:pPr>
      <w:r w:rsidRPr="00915859">
        <w:rPr>
          <w:rFonts w:ascii="Arial" w:eastAsia="Arial" w:hAnsi="Arial" w:cs="Arial"/>
          <w:sz w:val="20"/>
          <w:szCs w:val="20"/>
        </w:rPr>
        <w:t xml:space="preserve">Competency attainment will vary based on the implementation and the level of understanding going into the project, in addition to grade level.  Consider whether the concept in each lesson is being introduced, expanded upon or mastered.  </w:t>
      </w:r>
    </w:p>
    <w:p w:rsidR="0071768D" w:rsidRPr="00915859" w:rsidRDefault="0071768D" w:rsidP="0071768D">
      <w:pPr>
        <w:spacing w:after="0"/>
        <w:rPr>
          <w:rFonts w:ascii="Arial" w:hAnsi="Arial" w:cs="Arial"/>
          <w:sz w:val="20"/>
          <w:szCs w:val="20"/>
        </w:rPr>
      </w:pPr>
    </w:p>
    <w:p w:rsidR="0071768D" w:rsidRPr="00915859" w:rsidRDefault="0071768D" w:rsidP="0071768D">
      <w:pPr>
        <w:spacing w:after="0"/>
        <w:rPr>
          <w:rFonts w:ascii="Arial" w:hAnsi="Arial" w:cs="Arial"/>
          <w:sz w:val="20"/>
          <w:szCs w:val="20"/>
        </w:rPr>
      </w:pPr>
      <w:r w:rsidRPr="00915859">
        <w:rPr>
          <w:rFonts w:ascii="Arial" w:eastAsia="Arial" w:hAnsi="Arial" w:cs="Arial"/>
          <w:sz w:val="20"/>
          <w:szCs w:val="20"/>
        </w:rPr>
        <w:t xml:space="preserve">In general, a project such as this could accomplish the following: </w:t>
      </w:r>
    </w:p>
    <w:p w:rsidR="0071768D" w:rsidRPr="00915859" w:rsidRDefault="0071768D" w:rsidP="0071768D">
      <w:pPr>
        <w:spacing w:after="0"/>
        <w:ind w:firstLine="720"/>
        <w:rPr>
          <w:rFonts w:ascii="Arial" w:eastAsia="Arial" w:hAnsi="Arial" w:cs="Arial"/>
          <w:sz w:val="20"/>
          <w:szCs w:val="20"/>
        </w:rPr>
      </w:pPr>
      <w:r w:rsidRPr="00915859">
        <w:rPr>
          <w:rFonts w:ascii="Arial" w:eastAsia="Arial" w:hAnsi="Arial" w:cs="Arial"/>
          <w:b/>
          <w:bCs/>
          <w:sz w:val="20"/>
          <w:szCs w:val="20"/>
        </w:rPr>
        <w:t>Level 1:</w:t>
      </w:r>
      <w:r w:rsidRPr="00915859">
        <w:rPr>
          <w:rFonts w:ascii="Arial" w:eastAsia="Arial" w:hAnsi="Arial" w:cs="Arial"/>
          <w:sz w:val="20"/>
          <w:szCs w:val="20"/>
        </w:rPr>
        <w:t xml:space="preserve">  </w:t>
      </w:r>
      <w:r w:rsidR="0056460C" w:rsidRPr="00915859">
        <w:rPr>
          <w:rFonts w:ascii="Arial" w:eastAsia="Arial" w:hAnsi="Arial" w:cs="Arial"/>
          <w:sz w:val="20"/>
          <w:szCs w:val="20"/>
        </w:rPr>
        <w:t xml:space="preserve">A.1, A.2, A.3, </w:t>
      </w:r>
    </w:p>
    <w:p w:rsidR="0071768D" w:rsidRPr="00915859" w:rsidRDefault="0071768D" w:rsidP="00915859">
      <w:pPr>
        <w:spacing w:after="0"/>
        <w:ind w:left="720"/>
        <w:rPr>
          <w:rFonts w:ascii="Arial" w:hAnsi="Arial" w:cs="Arial"/>
          <w:sz w:val="20"/>
          <w:szCs w:val="20"/>
        </w:rPr>
      </w:pPr>
      <w:r w:rsidRPr="00915859">
        <w:rPr>
          <w:rFonts w:ascii="Arial" w:eastAsia="Arial" w:hAnsi="Arial" w:cs="Arial"/>
          <w:b/>
          <w:bCs/>
          <w:sz w:val="20"/>
          <w:szCs w:val="20"/>
        </w:rPr>
        <w:t>Level 2:</w:t>
      </w:r>
      <w:r w:rsidRPr="00915859">
        <w:rPr>
          <w:rFonts w:ascii="Arial" w:eastAsia="Arial" w:hAnsi="Arial" w:cs="Arial"/>
          <w:sz w:val="20"/>
          <w:szCs w:val="20"/>
        </w:rPr>
        <w:t xml:space="preserve">  </w:t>
      </w:r>
      <w:r w:rsidR="0056460C" w:rsidRPr="00915859">
        <w:rPr>
          <w:rFonts w:ascii="Arial" w:eastAsia="Arial" w:hAnsi="Arial" w:cs="Arial"/>
          <w:sz w:val="20"/>
          <w:szCs w:val="20"/>
        </w:rPr>
        <w:t xml:space="preserve">C.19, D.21, D.22, D.23, D.24, D.25, E.26, E.27, F.32, F.33, G.38, G.39, </w:t>
      </w:r>
      <w:r w:rsidR="00915859">
        <w:rPr>
          <w:rFonts w:ascii="Arial" w:eastAsia="Arial" w:hAnsi="Arial" w:cs="Arial"/>
          <w:sz w:val="20"/>
          <w:szCs w:val="20"/>
        </w:rPr>
        <w:t xml:space="preserve">G.41, </w:t>
      </w:r>
      <w:r w:rsidR="007710D2" w:rsidRPr="00915859">
        <w:rPr>
          <w:rFonts w:ascii="Arial" w:eastAsia="Arial" w:hAnsi="Arial" w:cs="Arial"/>
          <w:sz w:val="20"/>
          <w:szCs w:val="20"/>
        </w:rPr>
        <w:t xml:space="preserve">G.43, </w:t>
      </w:r>
      <w:r w:rsidR="0056460C" w:rsidRPr="00915859">
        <w:rPr>
          <w:rFonts w:ascii="Arial" w:eastAsia="Arial" w:hAnsi="Arial" w:cs="Arial"/>
          <w:sz w:val="20"/>
          <w:szCs w:val="20"/>
        </w:rPr>
        <w:t xml:space="preserve">G.44, G.48, G.51, G.55, H.74, J.101, </w:t>
      </w:r>
      <w:r w:rsidR="0065122F" w:rsidRPr="00915859">
        <w:rPr>
          <w:rFonts w:ascii="Arial" w:eastAsia="Arial" w:hAnsi="Arial" w:cs="Arial"/>
          <w:sz w:val="20"/>
          <w:szCs w:val="20"/>
        </w:rPr>
        <w:t>J.</w:t>
      </w:r>
      <w:r w:rsidR="00915859">
        <w:rPr>
          <w:rFonts w:ascii="Arial" w:eastAsia="Arial" w:hAnsi="Arial" w:cs="Arial"/>
          <w:sz w:val="20"/>
          <w:szCs w:val="20"/>
        </w:rPr>
        <w:t xml:space="preserve">103, J.106, K.108, K.110, </w:t>
      </w:r>
      <w:proofErr w:type="gramStart"/>
      <w:r w:rsidR="0065122F" w:rsidRPr="00915859">
        <w:rPr>
          <w:rFonts w:ascii="Arial" w:eastAsia="Arial" w:hAnsi="Arial" w:cs="Arial"/>
          <w:sz w:val="20"/>
          <w:szCs w:val="20"/>
        </w:rPr>
        <w:t>L.113,P.</w:t>
      </w:r>
      <w:proofErr w:type="gramEnd"/>
      <w:r w:rsidR="0065122F" w:rsidRPr="00915859">
        <w:rPr>
          <w:rFonts w:ascii="Arial" w:eastAsia="Arial" w:hAnsi="Arial" w:cs="Arial"/>
          <w:sz w:val="20"/>
          <w:szCs w:val="20"/>
        </w:rPr>
        <w:t xml:space="preserve">123, P.125, P.126, </w:t>
      </w:r>
    </w:p>
    <w:p w:rsidR="0071768D" w:rsidRPr="00915859" w:rsidRDefault="0071768D" w:rsidP="0071768D">
      <w:pPr>
        <w:spacing w:after="0"/>
        <w:ind w:firstLine="720"/>
        <w:rPr>
          <w:rFonts w:ascii="Arial" w:hAnsi="Arial" w:cs="Arial"/>
          <w:sz w:val="20"/>
          <w:szCs w:val="20"/>
        </w:rPr>
      </w:pPr>
      <w:r w:rsidRPr="00915859">
        <w:rPr>
          <w:rFonts w:ascii="Arial" w:eastAsia="Arial" w:hAnsi="Arial" w:cs="Arial"/>
          <w:b/>
          <w:bCs/>
          <w:sz w:val="20"/>
          <w:szCs w:val="20"/>
        </w:rPr>
        <w:t>Level 3:</w:t>
      </w:r>
      <w:r w:rsidRPr="00915859">
        <w:rPr>
          <w:rFonts w:ascii="Arial" w:eastAsia="Arial" w:hAnsi="Arial" w:cs="Arial"/>
          <w:sz w:val="20"/>
          <w:szCs w:val="20"/>
        </w:rPr>
        <w:t xml:space="preserve">  </w:t>
      </w:r>
      <w:r w:rsidR="0056460C" w:rsidRPr="00915859">
        <w:rPr>
          <w:rFonts w:ascii="Arial" w:eastAsia="Arial" w:hAnsi="Arial" w:cs="Arial"/>
          <w:sz w:val="20"/>
          <w:szCs w:val="20"/>
        </w:rPr>
        <w:t>E.28, F.37, H.77</w:t>
      </w:r>
      <w:r w:rsidR="0065122F" w:rsidRPr="00915859">
        <w:rPr>
          <w:rFonts w:ascii="Arial" w:eastAsia="Arial" w:hAnsi="Arial" w:cs="Arial"/>
          <w:sz w:val="20"/>
          <w:szCs w:val="20"/>
        </w:rPr>
        <w:t>, J.105</w:t>
      </w:r>
    </w:p>
    <w:p w:rsidR="0071768D" w:rsidRPr="00915859" w:rsidRDefault="00915859" w:rsidP="0071768D">
      <w:pPr>
        <w:spacing w:after="0"/>
        <w:ind w:firstLine="720"/>
        <w:rPr>
          <w:rFonts w:ascii="Arial" w:hAnsi="Arial" w:cs="Arial"/>
          <w:sz w:val="20"/>
          <w:szCs w:val="20"/>
        </w:rPr>
      </w:pPr>
      <w:r>
        <w:rPr>
          <w:rFonts w:ascii="Arial" w:eastAsia="Arial" w:hAnsi="Arial" w:cs="Arial"/>
          <w:sz w:val="20"/>
          <w:szCs w:val="20"/>
        </w:rPr>
        <w:t>*Reference the complete list of JAG Competencies.</w:t>
      </w:r>
    </w:p>
    <w:p w:rsidR="0071768D" w:rsidRPr="00915859" w:rsidRDefault="0071768D" w:rsidP="0071768D">
      <w:pPr>
        <w:spacing w:after="0"/>
        <w:rPr>
          <w:rFonts w:ascii="Arial" w:hAnsi="Arial" w:cs="Arial"/>
          <w:sz w:val="20"/>
          <w:szCs w:val="20"/>
        </w:rPr>
      </w:pPr>
    </w:p>
    <w:p w:rsidR="0071768D" w:rsidRPr="00915859" w:rsidRDefault="0071768D" w:rsidP="0071768D">
      <w:pPr>
        <w:spacing w:after="0"/>
        <w:rPr>
          <w:rFonts w:ascii="Arial" w:hAnsi="Arial" w:cs="Arial"/>
          <w:sz w:val="20"/>
          <w:szCs w:val="20"/>
        </w:rPr>
      </w:pPr>
      <w:r w:rsidRPr="00915859">
        <w:rPr>
          <w:rFonts w:ascii="Arial" w:eastAsia="Arial" w:hAnsi="Arial" w:cs="Arial"/>
          <w:sz w:val="20"/>
          <w:szCs w:val="20"/>
        </w:rPr>
        <w:t xml:space="preserve">In addition to identifying the competencies, it’s important to make students aware of what they are expected to DO and KNOW throughout the project.  </w:t>
      </w:r>
    </w:p>
    <w:p w:rsidR="0071768D" w:rsidRPr="00915859" w:rsidRDefault="0071768D" w:rsidP="0071768D">
      <w:pPr>
        <w:spacing w:after="0"/>
        <w:rPr>
          <w:rFonts w:ascii="Arial" w:eastAsia="Arial" w:hAnsi="Arial" w:cs="Arial"/>
        </w:rPr>
      </w:pPr>
    </w:p>
    <w:p w:rsidR="0071768D" w:rsidRPr="00915859" w:rsidRDefault="0071768D" w:rsidP="0071768D">
      <w:pPr>
        <w:rPr>
          <w:rFonts w:ascii="Arial" w:eastAsia="Arial" w:hAnsi="Arial" w:cs="Arial"/>
          <w:b/>
          <w:bCs/>
          <w:sz w:val="28"/>
          <w:szCs w:val="28"/>
          <w:u w:val="single"/>
        </w:rPr>
      </w:pPr>
      <w:r w:rsidRPr="00915859">
        <w:rPr>
          <w:rFonts w:ascii="Arial" w:eastAsia="Arial" w:hAnsi="Arial" w:cs="Arial"/>
          <w:b/>
          <w:bCs/>
          <w:sz w:val="28"/>
          <w:szCs w:val="28"/>
          <w:u w:val="single"/>
        </w:rPr>
        <w:t>Assessment(s)</w:t>
      </w:r>
    </w:p>
    <w:p w:rsidR="0071768D" w:rsidRPr="00915859" w:rsidRDefault="0071768D" w:rsidP="0071768D">
      <w:pPr>
        <w:rPr>
          <w:rFonts w:ascii="Arial" w:hAnsi="Arial" w:cs="Arial"/>
          <w:sz w:val="20"/>
          <w:szCs w:val="20"/>
        </w:rPr>
      </w:pPr>
      <w:r w:rsidRPr="00915859">
        <w:rPr>
          <w:rFonts w:ascii="Arial" w:eastAsia="Arial" w:hAnsi="Arial" w:cs="Arial"/>
          <w:bCs/>
          <w:sz w:val="20"/>
          <w:szCs w:val="20"/>
        </w:rPr>
        <w:t xml:space="preserve">An assessment should help guide the teaching and learning process.  Select the mode(s) of instruction and assessment that is most suitable for your project design. </w:t>
      </w:r>
    </w:p>
    <w:tbl>
      <w:tblPr>
        <w:tblStyle w:val="TableGrid"/>
        <w:tblW w:w="9540" w:type="dxa"/>
        <w:jc w:val="center"/>
        <w:tblLayout w:type="fixed"/>
        <w:tblLook w:val="04A0" w:firstRow="1" w:lastRow="0" w:firstColumn="1" w:lastColumn="0" w:noHBand="0" w:noVBand="1"/>
      </w:tblPr>
      <w:tblGrid>
        <w:gridCol w:w="1975"/>
        <w:gridCol w:w="3425"/>
        <w:gridCol w:w="360"/>
        <w:gridCol w:w="3420"/>
        <w:gridCol w:w="360"/>
      </w:tblGrid>
      <w:tr w:rsidR="0071768D" w:rsidRPr="00915859" w:rsidTr="002127F1">
        <w:trPr>
          <w:trHeight w:hRule="exact" w:val="446"/>
          <w:jc w:val="center"/>
        </w:trPr>
        <w:tc>
          <w:tcPr>
            <w:tcW w:w="1975" w:type="dxa"/>
            <w:vMerge w:val="restart"/>
          </w:tcPr>
          <w:p w:rsidR="0071768D" w:rsidRPr="00915859" w:rsidRDefault="0071768D" w:rsidP="002127F1">
            <w:pPr>
              <w:widowControl w:val="0"/>
              <w:suppressAutoHyphens/>
              <w:autoSpaceDE w:val="0"/>
              <w:autoSpaceDN w:val="0"/>
              <w:adjustRightInd w:val="0"/>
              <w:jc w:val="center"/>
              <w:textAlignment w:val="center"/>
              <w:rPr>
                <w:rFonts w:ascii="Arial" w:hAnsi="Arial" w:cs="Arial"/>
                <w:b/>
                <w:color w:val="000000"/>
                <w:sz w:val="20"/>
                <w:szCs w:val="20"/>
              </w:rPr>
            </w:pPr>
            <w:r w:rsidRPr="00915859">
              <w:rPr>
                <w:rFonts w:ascii="Arial" w:eastAsia="Arial" w:hAnsi="Arial" w:cs="Arial"/>
                <w:b/>
                <w:bCs/>
                <w:color w:val="000000" w:themeColor="text1"/>
                <w:sz w:val="20"/>
                <w:szCs w:val="20"/>
              </w:rPr>
              <w:t>Formative Assessments</w:t>
            </w:r>
          </w:p>
          <w:p w:rsidR="0071768D" w:rsidRPr="00915859" w:rsidRDefault="0071768D" w:rsidP="002127F1">
            <w:pPr>
              <w:widowControl w:val="0"/>
              <w:suppressAutoHyphens/>
              <w:autoSpaceDE w:val="0"/>
              <w:autoSpaceDN w:val="0"/>
              <w:adjustRightInd w:val="0"/>
              <w:jc w:val="center"/>
              <w:textAlignment w:val="center"/>
              <w:rPr>
                <w:rFonts w:ascii="Arial" w:hAnsi="Arial" w:cs="Arial"/>
                <w:color w:val="000000"/>
                <w:sz w:val="20"/>
                <w:szCs w:val="20"/>
              </w:rPr>
            </w:pPr>
            <w:r w:rsidRPr="00915859">
              <w:rPr>
                <w:rFonts w:ascii="Arial" w:eastAsia="Arial" w:hAnsi="Arial" w:cs="Arial"/>
                <w:color w:val="000000" w:themeColor="text1"/>
                <w:sz w:val="20"/>
                <w:szCs w:val="20"/>
              </w:rPr>
              <w:t>(Mini-assessment to shape learning during Project)</w:t>
            </w:r>
          </w:p>
        </w:tc>
        <w:tc>
          <w:tcPr>
            <w:tcW w:w="3425" w:type="dxa"/>
          </w:tcPr>
          <w:p w:rsidR="0071768D" w:rsidRPr="00915859" w:rsidRDefault="0071768D" w:rsidP="002127F1">
            <w:pPr>
              <w:widowControl w:val="0"/>
              <w:suppressAutoHyphens/>
              <w:autoSpaceDE w:val="0"/>
              <w:autoSpaceDN w:val="0"/>
              <w:adjustRightInd w:val="0"/>
              <w:textAlignment w:val="center"/>
              <w:rPr>
                <w:rFonts w:ascii="Arial" w:hAnsi="Arial" w:cs="Arial"/>
                <w:color w:val="000000"/>
                <w:sz w:val="20"/>
                <w:szCs w:val="20"/>
              </w:rPr>
            </w:pPr>
            <w:r w:rsidRPr="00915859">
              <w:rPr>
                <w:rFonts w:ascii="Arial" w:eastAsia="Arial" w:hAnsi="Arial" w:cs="Arial"/>
                <w:color w:val="000000" w:themeColor="text1"/>
                <w:sz w:val="20"/>
                <w:szCs w:val="20"/>
              </w:rPr>
              <w:t>Quizzes/Tests</w:t>
            </w:r>
          </w:p>
        </w:tc>
        <w:tc>
          <w:tcPr>
            <w:tcW w:w="360" w:type="dxa"/>
          </w:tcPr>
          <w:p w:rsidR="0071768D" w:rsidRPr="00915859" w:rsidRDefault="0071768D" w:rsidP="002127F1">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71768D" w:rsidRPr="00915859" w:rsidRDefault="0071768D" w:rsidP="002127F1">
            <w:pPr>
              <w:widowControl w:val="0"/>
              <w:suppressAutoHyphens/>
              <w:autoSpaceDE w:val="0"/>
              <w:autoSpaceDN w:val="0"/>
              <w:adjustRightInd w:val="0"/>
              <w:textAlignment w:val="center"/>
              <w:rPr>
                <w:rFonts w:ascii="Arial" w:hAnsi="Arial" w:cs="Arial"/>
                <w:color w:val="000000"/>
                <w:sz w:val="20"/>
                <w:szCs w:val="20"/>
              </w:rPr>
            </w:pPr>
            <w:r w:rsidRPr="00915859">
              <w:rPr>
                <w:rFonts w:ascii="Arial" w:eastAsia="Arial" w:hAnsi="Arial" w:cs="Arial"/>
                <w:color w:val="000000" w:themeColor="text1"/>
                <w:sz w:val="20"/>
                <w:szCs w:val="20"/>
              </w:rPr>
              <w:t>Practice Presentations</w:t>
            </w:r>
          </w:p>
        </w:tc>
        <w:tc>
          <w:tcPr>
            <w:tcW w:w="360" w:type="dxa"/>
          </w:tcPr>
          <w:p w:rsidR="0071768D" w:rsidRPr="00915859" w:rsidRDefault="0071768D" w:rsidP="002127F1">
            <w:pPr>
              <w:widowControl w:val="0"/>
              <w:autoSpaceDE w:val="0"/>
              <w:autoSpaceDN w:val="0"/>
              <w:adjustRightInd w:val="0"/>
              <w:spacing w:before="40"/>
              <w:jc w:val="center"/>
              <w:textAlignment w:val="center"/>
              <w:rPr>
                <w:rFonts w:ascii="Arial" w:hAnsi="Arial" w:cs="Arial"/>
                <w:color w:val="000000"/>
                <w:sz w:val="20"/>
                <w:szCs w:val="20"/>
              </w:rPr>
            </w:pPr>
          </w:p>
        </w:tc>
      </w:tr>
      <w:tr w:rsidR="0071768D" w:rsidRPr="00915859" w:rsidTr="002127F1">
        <w:trPr>
          <w:trHeight w:hRule="exact" w:val="446"/>
          <w:jc w:val="center"/>
        </w:trPr>
        <w:tc>
          <w:tcPr>
            <w:tcW w:w="1975" w:type="dxa"/>
            <w:vMerge/>
          </w:tcPr>
          <w:p w:rsidR="0071768D" w:rsidRPr="00915859" w:rsidRDefault="0071768D" w:rsidP="002127F1">
            <w:pPr>
              <w:widowControl w:val="0"/>
              <w:autoSpaceDE w:val="0"/>
              <w:autoSpaceDN w:val="0"/>
              <w:adjustRightInd w:val="0"/>
              <w:rPr>
                <w:rFonts w:ascii="Arial" w:hAnsi="Arial" w:cs="Arial"/>
                <w:sz w:val="20"/>
                <w:szCs w:val="20"/>
              </w:rPr>
            </w:pPr>
          </w:p>
        </w:tc>
        <w:tc>
          <w:tcPr>
            <w:tcW w:w="3425" w:type="dxa"/>
          </w:tcPr>
          <w:p w:rsidR="0071768D" w:rsidRPr="00915859" w:rsidRDefault="0071768D" w:rsidP="002127F1">
            <w:pPr>
              <w:widowControl w:val="0"/>
              <w:suppressAutoHyphens/>
              <w:autoSpaceDE w:val="0"/>
              <w:autoSpaceDN w:val="0"/>
              <w:adjustRightInd w:val="0"/>
              <w:textAlignment w:val="center"/>
              <w:rPr>
                <w:rFonts w:ascii="Arial" w:hAnsi="Arial" w:cs="Arial"/>
                <w:color w:val="000000"/>
                <w:sz w:val="20"/>
                <w:szCs w:val="20"/>
              </w:rPr>
            </w:pPr>
            <w:r w:rsidRPr="00915859">
              <w:rPr>
                <w:rFonts w:ascii="Arial" w:eastAsia="Arial" w:hAnsi="Arial" w:cs="Arial"/>
                <w:color w:val="000000" w:themeColor="text1"/>
                <w:sz w:val="20"/>
                <w:szCs w:val="20"/>
              </w:rPr>
              <w:t>Journal/Learning Log</w:t>
            </w:r>
          </w:p>
        </w:tc>
        <w:tc>
          <w:tcPr>
            <w:tcW w:w="360" w:type="dxa"/>
          </w:tcPr>
          <w:p w:rsidR="0071768D" w:rsidRPr="00915859" w:rsidRDefault="0071768D" w:rsidP="002127F1">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71768D" w:rsidRPr="00915859" w:rsidRDefault="0071768D" w:rsidP="002127F1">
            <w:pPr>
              <w:widowControl w:val="0"/>
              <w:suppressAutoHyphens/>
              <w:autoSpaceDE w:val="0"/>
              <w:autoSpaceDN w:val="0"/>
              <w:adjustRightInd w:val="0"/>
              <w:textAlignment w:val="center"/>
              <w:rPr>
                <w:rFonts w:ascii="Arial" w:hAnsi="Arial" w:cs="Arial"/>
                <w:color w:val="000000"/>
                <w:sz w:val="20"/>
                <w:szCs w:val="20"/>
              </w:rPr>
            </w:pPr>
            <w:r w:rsidRPr="00915859">
              <w:rPr>
                <w:rFonts w:ascii="Arial" w:eastAsia="Arial" w:hAnsi="Arial" w:cs="Arial"/>
                <w:color w:val="000000" w:themeColor="text1"/>
                <w:sz w:val="20"/>
                <w:szCs w:val="20"/>
              </w:rPr>
              <w:t>Notes</w:t>
            </w:r>
          </w:p>
        </w:tc>
        <w:tc>
          <w:tcPr>
            <w:tcW w:w="360" w:type="dxa"/>
          </w:tcPr>
          <w:p w:rsidR="0071768D" w:rsidRPr="00915859" w:rsidRDefault="0071768D" w:rsidP="002127F1">
            <w:pPr>
              <w:widowControl w:val="0"/>
              <w:autoSpaceDE w:val="0"/>
              <w:autoSpaceDN w:val="0"/>
              <w:adjustRightInd w:val="0"/>
              <w:spacing w:before="40"/>
              <w:jc w:val="center"/>
              <w:textAlignment w:val="center"/>
              <w:rPr>
                <w:rFonts w:ascii="Arial" w:hAnsi="Arial" w:cs="Arial"/>
                <w:color w:val="000000"/>
                <w:sz w:val="20"/>
                <w:szCs w:val="20"/>
              </w:rPr>
            </w:pPr>
          </w:p>
          <w:p w:rsidR="0071768D" w:rsidRPr="00915859" w:rsidRDefault="0071768D" w:rsidP="002127F1">
            <w:pPr>
              <w:widowControl w:val="0"/>
              <w:autoSpaceDE w:val="0"/>
              <w:autoSpaceDN w:val="0"/>
              <w:adjustRightInd w:val="0"/>
              <w:spacing w:before="40"/>
              <w:jc w:val="center"/>
              <w:textAlignment w:val="center"/>
              <w:rPr>
                <w:rFonts w:ascii="Arial" w:hAnsi="Arial" w:cs="Arial"/>
                <w:color w:val="000000"/>
                <w:sz w:val="20"/>
                <w:szCs w:val="20"/>
              </w:rPr>
            </w:pPr>
          </w:p>
        </w:tc>
      </w:tr>
      <w:tr w:rsidR="0071768D" w:rsidRPr="00915859" w:rsidTr="002127F1">
        <w:trPr>
          <w:trHeight w:hRule="exact" w:val="613"/>
          <w:jc w:val="center"/>
        </w:trPr>
        <w:tc>
          <w:tcPr>
            <w:tcW w:w="1975" w:type="dxa"/>
            <w:vMerge/>
          </w:tcPr>
          <w:p w:rsidR="0071768D" w:rsidRPr="00915859" w:rsidRDefault="0071768D" w:rsidP="002127F1">
            <w:pPr>
              <w:widowControl w:val="0"/>
              <w:autoSpaceDE w:val="0"/>
              <w:autoSpaceDN w:val="0"/>
              <w:adjustRightInd w:val="0"/>
              <w:rPr>
                <w:rFonts w:ascii="Arial" w:hAnsi="Arial" w:cs="Arial"/>
                <w:sz w:val="20"/>
                <w:szCs w:val="20"/>
              </w:rPr>
            </w:pPr>
          </w:p>
        </w:tc>
        <w:tc>
          <w:tcPr>
            <w:tcW w:w="3425" w:type="dxa"/>
          </w:tcPr>
          <w:p w:rsidR="0071768D" w:rsidRPr="00915859" w:rsidRDefault="0071768D" w:rsidP="002127F1">
            <w:pPr>
              <w:widowControl w:val="0"/>
              <w:suppressAutoHyphens/>
              <w:autoSpaceDE w:val="0"/>
              <w:autoSpaceDN w:val="0"/>
              <w:adjustRightInd w:val="0"/>
              <w:textAlignment w:val="center"/>
              <w:rPr>
                <w:rFonts w:ascii="Arial" w:hAnsi="Arial" w:cs="Arial"/>
                <w:color w:val="000000"/>
                <w:sz w:val="20"/>
                <w:szCs w:val="20"/>
              </w:rPr>
            </w:pPr>
            <w:r w:rsidRPr="00915859">
              <w:rPr>
                <w:rFonts w:ascii="Arial" w:eastAsia="Arial" w:hAnsi="Arial" w:cs="Arial"/>
                <w:color w:val="000000" w:themeColor="text1"/>
                <w:sz w:val="20"/>
                <w:szCs w:val="20"/>
              </w:rPr>
              <w:t>Preliminary Plans/Outlines/Prototypes</w:t>
            </w:r>
          </w:p>
        </w:tc>
        <w:tc>
          <w:tcPr>
            <w:tcW w:w="360" w:type="dxa"/>
          </w:tcPr>
          <w:p w:rsidR="0071768D" w:rsidRPr="00915859" w:rsidRDefault="0071768D" w:rsidP="002127F1">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71768D" w:rsidRPr="00915859" w:rsidRDefault="0071768D" w:rsidP="002127F1">
            <w:pPr>
              <w:widowControl w:val="0"/>
              <w:suppressAutoHyphens/>
              <w:autoSpaceDE w:val="0"/>
              <w:autoSpaceDN w:val="0"/>
              <w:adjustRightInd w:val="0"/>
              <w:textAlignment w:val="center"/>
              <w:rPr>
                <w:rFonts w:ascii="Arial" w:hAnsi="Arial" w:cs="Arial"/>
                <w:color w:val="000000"/>
                <w:sz w:val="20"/>
                <w:szCs w:val="20"/>
              </w:rPr>
            </w:pPr>
            <w:r w:rsidRPr="00915859">
              <w:rPr>
                <w:rFonts w:ascii="Arial" w:eastAsia="Arial" w:hAnsi="Arial" w:cs="Arial"/>
                <w:color w:val="000000" w:themeColor="text1"/>
                <w:sz w:val="20"/>
                <w:szCs w:val="20"/>
              </w:rPr>
              <w:t>Checklists</w:t>
            </w:r>
          </w:p>
        </w:tc>
        <w:tc>
          <w:tcPr>
            <w:tcW w:w="360" w:type="dxa"/>
          </w:tcPr>
          <w:p w:rsidR="0071768D" w:rsidRPr="00915859" w:rsidRDefault="0071768D" w:rsidP="002127F1">
            <w:pPr>
              <w:widowControl w:val="0"/>
              <w:autoSpaceDE w:val="0"/>
              <w:autoSpaceDN w:val="0"/>
              <w:adjustRightInd w:val="0"/>
              <w:spacing w:before="40"/>
              <w:jc w:val="center"/>
              <w:textAlignment w:val="center"/>
              <w:rPr>
                <w:rFonts w:ascii="Arial" w:hAnsi="Arial" w:cs="Arial"/>
                <w:color w:val="000000"/>
                <w:sz w:val="20"/>
                <w:szCs w:val="20"/>
              </w:rPr>
            </w:pPr>
          </w:p>
          <w:p w:rsidR="0071768D" w:rsidRPr="00915859" w:rsidRDefault="0071768D" w:rsidP="002127F1">
            <w:pPr>
              <w:widowControl w:val="0"/>
              <w:autoSpaceDE w:val="0"/>
              <w:autoSpaceDN w:val="0"/>
              <w:adjustRightInd w:val="0"/>
              <w:spacing w:before="40"/>
              <w:jc w:val="center"/>
              <w:textAlignment w:val="center"/>
              <w:rPr>
                <w:rFonts w:ascii="Arial" w:hAnsi="Arial" w:cs="Arial"/>
                <w:color w:val="000000"/>
                <w:sz w:val="20"/>
                <w:szCs w:val="20"/>
              </w:rPr>
            </w:pPr>
          </w:p>
        </w:tc>
      </w:tr>
      <w:tr w:rsidR="0071768D" w:rsidRPr="00915859" w:rsidTr="002127F1">
        <w:trPr>
          <w:trHeight w:hRule="exact" w:val="446"/>
          <w:jc w:val="center"/>
        </w:trPr>
        <w:tc>
          <w:tcPr>
            <w:tcW w:w="1975" w:type="dxa"/>
            <w:vMerge/>
          </w:tcPr>
          <w:p w:rsidR="0071768D" w:rsidRPr="00915859" w:rsidRDefault="0071768D" w:rsidP="002127F1">
            <w:pPr>
              <w:widowControl w:val="0"/>
              <w:autoSpaceDE w:val="0"/>
              <w:autoSpaceDN w:val="0"/>
              <w:adjustRightInd w:val="0"/>
              <w:rPr>
                <w:rFonts w:ascii="Arial" w:hAnsi="Arial" w:cs="Arial"/>
                <w:sz w:val="20"/>
                <w:szCs w:val="20"/>
              </w:rPr>
            </w:pPr>
          </w:p>
        </w:tc>
        <w:tc>
          <w:tcPr>
            <w:tcW w:w="3425" w:type="dxa"/>
          </w:tcPr>
          <w:p w:rsidR="0071768D" w:rsidRPr="00915859" w:rsidRDefault="0071768D" w:rsidP="002127F1">
            <w:pPr>
              <w:widowControl w:val="0"/>
              <w:suppressAutoHyphens/>
              <w:autoSpaceDE w:val="0"/>
              <w:autoSpaceDN w:val="0"/>
              <w:adjustRightInd w:val="0"/>
              <w:textAlignment w:val="center"/>
              <w:rPr>
                <w:rFonts w:ascii="Arial" w:hAnsi="Arial" w:cs="Arial"/>
                <w:color w:val="000000"/>
                <w:sz w:val="20"/>
                <w:szCs w:val="20"/>
              </w:rPr>
            </w:pPr>
            <w:r w:rsidRPr="00915859">
              <w:rPr>
                <w:rFonts w:ascii="Arial" w:eastAsia="Arial" w:hAnsi="Arial" w:cs="Arial"/>
                <w:color w:val="000000" w:themeColor="text1"/>
                <w:sz w:val="20"/>
                <w:szCs w:val="20"/>
              </w:rPr>
              <w:t>Rough Drafts</w:t>
            </w:r>
          </w:p>
        </w:tc>
        <w:tc>
          <w:tcPr>
            <w:tcW w:w="360" w:type="dxa"/>
          </w:tcPr>
          <w:p w:rsidR="0071768D" w:rsidRPr="00915859" w:rsidRDefault="0071768D" w:rsidP="002127F1">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71768D" w:rsidRPr="00915859" w:rsidRDefault="0071768D" w:rsidP="002127F1">
            <w:pPr>
              <w:widowControl w:val="0"/>
              <w:suppressAutoHyphens/>
              <w:autoSpaceDE w:val="0"/>
              <w:autoSpaceDN w:val="0"/>
              <w:adjustRightInd w:val="0"/>
              <w:textAlignment w:val="center"/>
              <w:rPr>
                <w:rFonts w:ascii="Arial" w:hAnsi="Arial" w:cs="Arial"/>
                <w:color w:val="000000"/>
                <w:sz w:val="20"/>
                <w:szCs w:val="20"/>
              </w:rPr>
            </w:pPr>
            <w:r w:rsidRPr="00915859">
              <w:rPr>
                <w:rFonts w:ascii="Arial" w:eastAsia="Arial" w:hAnsi="Arial" w:cs="Arial"/>
                <w:color w:val="000000" w:themeColor="text1"/>
                <w:sz w:val="20"/>
                <w:szCs w:val="20"/>
              </w:rPr>
              <w:t>Concept Maps</w:t>
            </w:r>
          </w:p>
        </w:tc>
        <w:tc>
          <w:tcPr>
            <w:tcW w:w="360" w:type="dxa"/>
          </w:tcPr>
          <w:p w:rsidR="0071768D" w:rsidRPr="00915859" w:rsidRDefault="0071768D" w:rsidP="002127F1">
            <w:pPr>
              <w:widowControl w:val="0"/>
              <w:autoSpaceDE w:val="0"/>
              <w:autoSpaceDN w:val="0"/>
              <w:adjustRightInd w:val="0"/>
              <w:spacing w:before="40"/>
              <w:jc w:val="center"/>
              <w:textAlignment w:val="center"/>
              <w:rPr>
                <w:rFonts w:ascii="Arial" w:hAnsi="Arial" w:cs="Arial"/>
                <w:color w:val="000000"/>
                <w:sz w:val="20"/>
                <w:szCs w:val="20"/>
              </w:rPr>
            </w:pPr>
          </w:p>
          <w:p w:rsidR="0071768D" w:rsidRPr="00915859" w:rsidRDefault="0071768D" w:rsidP="002127F1">
            <w:pPr>
              <w:widowControl w:val="0"/>
              <w:autoSpaceDE w:val="0"/>
              <w:autoSpaceDN w:val="0"/>
              <w:adjustRightInd w:val="0"/>
              <w:spacing w:before="40"/>
              <w:jc w:val="center"/>
              <w:textAlignment w:val="center"/>
              <w:rPr>
                <w:rFonts w:ascii="Arial" w:hAnsi="Arial" w:cs="Arial"/>
                <w:color w:val="000000"/>
                <w:sz w:val="20"/>
                <w:szCs w:val="20"/>
              </w:rPr>
            </w:pPr>
          </w:p>
        </w:tc>
      </w:tr>
      <w:tr w:rsidR="0071768D" w:rsidRPr="00915859" w:rsidTr="002127F1">
        <w:trPr>
          <w:trHeight w:hRule="exact" w:val="446"/>
          <w:jc w:val="center"/>
        </w:trPr>
        <w:tc>
          <w:tcPr>
            <w:tcW w:w="1975" w:type="dxa"/>
            <w:vMerge/>
          </w:tcPr>
          <w:p w:rsidR="0071768D" w:rsidRPr="00915859" w:rsidRDefault="0071768D" w:rsidP="002127F1">
            <w:pPr>
              <w:widowControl w:val="0"/>
              <w:autoSpaceDE w:val="0"/>
              <w:autoSpaceDN w:val="0"/>
              <w:adjustRightInd w:val="0"/>
              <w:rPr>
                <w:rFonts w:ascii="Arial" w:hAnsi="Arial" w:cs="Arial"/>
                <w:sz w:val="20"/>
                <w:szCs w:val="20"/>
              </w:rPr>
            </w:pPr>
          </w:p>
        </w:tc>
        <w:tc>
          <w:tcPr>
            <w:tcW w:w="3425" w:type="dxa"/>
          </w:tcPr>
          <w:p w:rsidR="0071768D" w:rsidRPr="00915859" w:rsidRDefault="0071768D" w:rsidP="002127F1">
            <w:pPr>
              <w:widowControl w:val="0"/>
              <w:suppressAutoHyphens/>
              <w:autoSpaceDE w:val="0"/>
              <w:autoSpaceDN w:val="0"/>
              <w:adjustRightInd w:val="0"/>
              <w:textAlignment w:val="center"/>
              <w:rPr>
                <w:rFonts w:ascii="Arial" w:hAnsi="Arial" w:cs="Arial"/>
                <w:color w:val="000000"/>
                <w:sz w:val="20"/>
                <w:szCs w:val="20"/>
              </w:rPr>
            </w:pPr>
            <w:r w:rsidRPr="00915859">
              <w:rPr>
                <w:rFonts w:ascii="Arial" w:eastAsia="Arial" w:hAnsi="Arial" w:cs="Arial"/>
                <w:color w:val="000000" w:themeColor="text1"/>
                <w:sz w:val="20"/>
                <w:szCs w:val="20"/>
              </w:rPr>
              <w:t>Other:</w:t>
            </w:r>
          </w:p>
        </w:tc>
        <w:tc>
          <w:tcPr>
            <w:tcW w:w="360" w:type="dxa"/>
          </w:tcPr>
          <w:p w:rsidR="0071768D" w:rsidRPr="00915859" w:rsidRDefault="0071768D" w:rsidP="002127F1">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71768D" w:rsidRPr="00915859" w:rsidRDefault="0071768D" w:rsidP="002127F1">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71768D" w:rsidRPr="00915859" w:rsidRDefault="0071768D" w:rsidP="002127F1">
            <w:pPr>
              <w:widowControl w:val="0"/>
              <w:autoSpaceDE w:val="0"/>
              <w:autoSpaceDN w:val="0"/>
              <w:adjustRightInd w:val="0"/>
              <w:spacing w:before="40"/>
              <w:jc w:val="center"/>
              <w:textAlignment w:val="center"/>
              <w:rPr>
                <w:rFonts w:ascii="Arial" w:hAnsi="Arial" w:cs="Arial"/>
                <w:color w:val="000000"/>
                <w:sz w:val="20"/>
                <w:szCs w:val="20"/>
              </w:rPr>
            </w:pPr>
          </w:p>
        </w:tc>
      </w:tr>
      <w:tr w:rsidR="0071768D" w:rsidRPr="00915859" w:rsidTr="002127F1">
        <w:trPr>
          <w:trHeight w:hRule="exact" w:val="442"/>
          <w:jc w:val="center"/>
        </w:trPr>
        <w:tc>
          <w:tcPr>
            <w:tcW w:w="1975" w:type="dxa"/>
            <w:vMerge w:val="restart"/>
          </w:tcPr>
          <w:p w:rsidR="0071768D" w:rsidRPr="00915859" w:rsidRDefault="0071768D" w:rsidP="002127F1">
            <w:pPr>
              <w:widowControl w:val="0"/>
              <w:suppressAutoHyphens/>
              <w:autoSpaceDE w:val="0"/>
              <w:autoSpaceDN w:val="0"/>
              <w:adjustRightInd w:val="0"/>
              <w:jc w:val="center"/>
              <w:textAlignment w:val="center"/>
              <w:rPr>
                <w:rFonts w:ascii="Arial" w:hAnsi="Arial" w:cs="Arial"/>
                <w:b/>
                <w:color w:val="000000"/>
                <w:sz w:val="20"/>
                <w:szCs w:val="20"/>
              </w:rPr>
            </w:pPr>
            <w:r w:rsidRPr="00915859">
              <w:rPr>
                <w:rFonts w:ascii="Arial" w:eastAsia="Arial" w:hAnsi="Arial" w:cs="Arial"/>
                <w:b/>
                <w:bCs/>
                <w:color w:val="000000" w:themeColor="text1"/>
                <w:sz w:val="20"/>
                <w:szCs w:val="20"/>
              </w:rPr>
              <w:t>Summative Assessments</w:t>
            </w:r>
          </w:p>
          <w:p w:rsidR="0071768D" w:rsidRPr="00915859" w:rsidRDefault="0071768D" w:rsidP="002127F1">
            <w:pPr>
              <w:widowControl w:val="0"/>
              <w:suppressAutoHyphens/>
              <w:autoSpaceDE w:val="0"/>
              <w:autoSpaceDN w:val="0"/>
              <w:adjustRightInd w:val="0"/>
              <w:jc w:val="center"/>
              <w:textAlignment w:val="center"/>
              <w:rPr>
                <w:rFonts w:ascii="Arial" w:hAnsi="Arial" w:cs="Arial"/>
                <w:color w:val="000000"/>
                <w:sz w:val="20"/>
                <w:szCs w:val="20"/>
              </w:rPr>
            </w:pPr>
            <w:r w:rsidRPr="00915859">
              <w:rPr>
                <w:rFonts w:ascii="Arial" w:eastAsia="Arial" w:hAnsi="Arial" w:cs="Arial"/>
                <w:color w:val="000000" w:themeColor="text1"/>
                <w:sz w:val="20"/>
                <w:szCs w:val="20"/>
              </w:rPr>
              <w:t>(End of Project)</w:t>
            </w:r>
          </w:p>
        </w:tc>
        <w:tc>
          <w:tcPr>
            <w:tcW w:w="3425" w:type="dxa"/>
          </w:tcPr>
          <w:p w:rsidR="0071768D" w:rsidRPr="00915859" w:rsidRDefault="0071768D" w:rsidP="002127F1">
            <w:pPr>
              <w:widowControl w:val="0"/>
              <w:suppressAutoHyphens/>
              <w:autoSpaceDE w:val="0"/>
              <w:autoSpaceDN w:val="0"/>
              <w:adjustRightInd w:val="0"/>
              <w:textAlignment w:val="center"/>
              <w:rPr>
                <w:rFonts w:ascii="Arial" w:hAnsi="Arial" w:cs="Arial"/>
                <w:color w:val="000000"/>
                <w:sz w:val="20"/>
                <w:szCs w:val="20"/>
              </w:rPr>
            </w:pPr>
            <w:r w:rsidRPr="00915859">
              <w:rPr>
                <w:rFonts w:ascii="Arial" w:eastAsia="Arial" w:hAnsi="Arial" w:cs="Arial"/>
                <w:color w:val="000000" w:themeColor="text1"/>
                <w:sz w:val="20"/>
                <w:szCs w:val="20"/>
              </w:rPr>
              <w:t>Oral Presentation, with rubric</w:t>
            </w:r>
          </w:p>
        </w:tc>
        <w:tc>
          <w:tcPr>
            <w:tcW w:w="360" w:type="dxa"/>
          </w:tcPr>
          <w:p w:rsidR="0071768D" w:rsidRPr="00915859" w:rsidRDefault="0071768D" w:rsidP="002127F1">
            <w:pPr>
              <w:widowControl w:val="0"/>
              <w:autoSpaceDE w:val="0"/>
              <w:autoSpaceDN w:val="0"/>
              <w:adjustRightInd w:val="0"/>
              <w:spacing w:before="40"/>
              <w:textAlignment w:val="center"/>
              <w:rPr>
                <w:rFonts w:ascii="Arial" w:hAnsi="Arial" w:cs="Arial"/>
                <w:color w:val="000000"/>
                <w:sz w:val="20"/>
                <w:szCs w:val="20"/>
              </w:rPr>
            </w:pPr>
          </w:p>
        </w:tc>
        <w:tc>
          <w:tcPr>
            <w:tcW w:w="3420" w:type="dxa"/>
          </w:tcPr>
          <w:p w:rsidR="0071768D" w:rsidRPr="00915859" w:rsidRDefault="0071768D" w:rsidP="002127F1">
            <w:pPr>
              <w:widowControl w:val="0"/>
              <w:suppressAutoHyphens/>
              <w:autoSpaceDE w:val="0"/>
              <w:autoSpaceDN w:val="0"/>
              <w:adjustRightInd w:val="0"/>
              <w:textAlignment w:val="center"/>
              <w:rPr>
                <w:rFonts w:ascii="Arial" w:hAnsi="Arial" w:cs="Arial"/>
                <w:color w:val="000000"/>
                <w:sz w:val="20"/>
                <w:szCs w:val="20"/>
              </w:rPr>
            </w:pPr>
            <w:r w:rsidRPr="00915859">
              <w:rPr>
                <w:rFonts w:ascii="Arial" w:eastAsia="Arial" w:hAnsi="Arial" w:cs="Arial"/>
                <w:color w:val="000000" w:themeColor="text1"/>
                <w:sz w:val="20"/>
                <w:szCs w:val="20"/>
              </w:rPr>
              <w:t xml:space="preserve">Written Final, with rubric </w:t>
            </w:r>
          </w:p>
        </w:tc>
        <w:tc>
          <w:tcPr>
            <w:tcW w:w="360" w:type="dxa"/>
          </w:tcPr>
          <w:p w:rsidR="0071768D" w:rsidRPr="00915859" w:rsidRDefault="0071768D" w:rsidP="002127F1">
            <w:pPr>
              <w:widowControl w:val="0"/>
              <w:autoSpaceDE w:val="0"/>
              <w:autoSpaceDN w:val="0"/>
              <w:adjustRightInd w:val="0"/>
              <w:spacing w:before="40"/>
              <w:jc w:val="center"/>
              <w:textAlignment w:val="center"/>
              <w:rPr>
                <w:rFonts w:ascii="Arial" w:hAnsi="Arial" w:cs="Arial"/>
                <w:color w:val="000000"/>
                <w:sz w:val="20"/>
                <w:szCs w:val="20"/>
              </w:rPr>
            </w:pPr>
          </w:p>
        </w:tc>
      </w:tr>
      <w:tr w:rsidR="0071768D" w:rsidRPr="00915859" w:rsidTr="002127F1">
        <w:trPr>
          <w:trHeight w:hRule="exact" w:val="568"/>
          <w:jc w:val="center"/>
        </w:trPr>
        <w:tc>
          <w:tcPr>
            <w:tcW w:w="1975" w:type="dxa"/>
            <w:vMerge/>
          </w:tcPr>
          <w:p w:rsidR="0071768D" w:rsidRPr="00915859" w:rsidRDefault="0071768D" w:rsidP="002127F1">
            <w:pPr>
              <w:widowControl w:val="0"/>
              <w:autoSpaceDE w:val="0"/>
              <w:autoSpaceDN w:val="0"/>
              <w:adjustRightInd w:val="0"/>
              <w:rPr>
                <w:rFonts w:ascii="Arial" w:hAnsi="Arial" w:cs="Arial"/>
                <w:sz w:val="20"/>
                <w:szCs w:val="20"/>
              </w:rPr>
            </w:pPr>
          </w:p>
        </w:tc>
        <w:tc>
          <w:tcPr>
            <w:tcW w:w="3425" w:type="dxa"/>
          </w:tcPr>
          <w:p w:rsidR="0071768D" w:rsidRPr="00915859" w:rsidRDefault="0071768D" w:rsidP="002127F1">
            <w:pPr>
              <w:widowControl w:val="0"/>
              <w:suppressAutoHyphens/>
              <w:autoSpaceDE w:val="0"/>
              <w:autoSpaceDN w:val="0"/>
              <w:adjustRightInd w:val="0"/>
              <w:textAlignment w:val="center"/>
              <w:rPr>
                <w:rFonts w:ascii="Arial" w:hAnsi="Arial" w:cs="Arial"/>
                <w:color w:val="000000"/>
                <w:sz w:val="20"/>
                <w:szCs w:val="20"/>
              </w:rPr>
            </w:pPr>
            <w:r w:rsidRPr="00915859">
              <w:rPr>
                <w:rFonts w:ascii="Arial" w:eastAsia="Arial" w:hAnsi="Arial" w:cs="Arial"/>
                <w:color w:val="000000" w:themeColor="text1"/>
                <w:sz w:val="20"/>
                <w:szCs w:val="20"/>
              </w:rPr>
              <w:t>Multiple Choice/Short Answer Test</w:t>
            </w:r>
          </w:p>
        </w:tc>
        <w:tc>
          <w:tcPr>
            <w:tcW w:w="360" w:type="dxa"/>
          </w:tcPr>
          <w:p w:rsidR="0071768D" w:rsidRPr="00915859" w:rsidRDefault="0071768D" w:rsidP="002127F1">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71768D" w:rsidRPr="00915859" w:rsidRDefault="0071768D" w:rsidP="002127F1">
            <w:pPr>
              <w:widowControl w:val="0"/>
              <w:suppressAutoHyphens/>
              <w:autoSpaceDE w:val="0"/>
              <w:autoSpaceDN w:val="0"/>
              <w:adjustRightInd w:val="0"/>
              <w:textAlignment w:val="center"/>
              <w:rPr>
                <w:rFonts w:ascii="Arial" w:hAnsi="Arial" w:cs="Arial"/>
                <w:color w:val="000000"/>
                <w:sz w:val="20"/>
                <w:szCs w:val="20"/>
              </w:rPr>
            </w:pPr>
            <w:r w:rsidRPr="00915859">
              <w:rPr>
                <w:rFonts w:ascii="Arial" w:eastAsia="Arial" w:hAnsi="Arial" w:cs="Arial"/>
                <w:color w:val="000000" w:themeColor="text1"/>
                <w:sz w:val="20"/>
                <w:szCs w:val="20"/>
              </w:rPr>
              <w:t>Peer Evaluation</w:t>
            </w:r>
          </w:p>
          <w:p w:rsidR="0071768D" w:rsidRPr="00915859" w:rsidRDefault="0071768D" w:rsidP="002127F1">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71768D" w:rsidRPr="00915859" w:rsidRDefault="0071768D" w:rsidP="002127F1">
            <w:pPr>
              <w:widowControl w:val="0"/>
              <w:autoSpaceDE w:val="0"/>
              <w:autoSpaceDN w:val="0"/>
              <w:adjustRightInd w:val="0"/>
              <w:spacing w:before="40"/>
              <w:jc w:val="center"/>
              <w:textAlignment w:val="center"/>
              <w:rPr>
                <w:rFonts w:ascii="Arial" w:hAnsi="Arial" w:cs="Arial"/>
                <w:color w:val="000000"/>
                <w:sz w:val="20"/>
                <w:szCs w:val="20"/>
              </w:rPr>
            </w:pPr>
          </w:p>
        </w:tc>
      </w:tr>
      <w:tr w:rsidR="0071768D" w:rsidRPr="00915859" w:rsidTr="002127F1">
        <w:trPr>
          <w:trHeight w:hRule="exact" w:val="446"/>
          <w:jc w:val="center"/>
        </w:trPr>
        <w:tc>
          <w:tcPr>
            <w:tcW w:w="1975" w:type="dxa"/>
            <w:vMerge/>
          </w:tcPr>
          <w:p w:rsidR="0071768D" w:rsidRPr="00915859" w:rsidRDefault="0071768D" w:rsidP="002127F1">
            <w:pPr>
              <w:widowControl w:val="0"/>
              <w:autoSpaceDE w:val="0"/>
              <w:autoSpaceDN w:val="0"/>
              <w:adjustRightInd w:val="0"/>
              <w:rPr>
                <w:rFonts w:ascii="Arial" w:hAnsi="Arial" w:cs="Arial"/>
                <w:sz w:val="20"/>
                <w:szCs w:val="20"/>
              </w:rPr>
            </w:pPr>
          </w:p>
        </w:tc>
        <w:tc>
          <w:tcPr>
            <w:tcW w:w="3425" w:type="dxa"/>
          </w:tcPr>
          <w:p w:rsidR="0071768D" w:rsidRPr="00915859" w:rsidRDefault="0071768D" w:rsidP="002127F1">
            <w:pPr>
              <w:widowControl w:val="0"/>
              <w:suppressAutoHyphens/>
              <w:autoSpaceDE w:val="0"/>
              <w:autoSpaceDN w:val="0"/>
              <w:adjustRightInd w:val="0"/>
              <w:textAlignment w:val="center"/>
              <w:rPr>
                <w:rFonts w:ascii="Arial" w:hAnsi="Arial" w:cs="Arial"/>
                <w:color w:val="000000"/>
                <w:sz w:val="20"/>
                <w:szCs w:val="20"/>
              </w:rPr>
            </w:pPr>
            <w:r w:rsidRPr="00915859">
              <w:rPr>
                <w:rFonts w:ascii="Arial" w:eastAsia="Arial" w:hAnsi="Arial" w:cs="Arial"/>
                <w:color w:val="000000" w:themeColor="text1"/>
                <w:sz w:val="20"/>
                <w:szCs w:val="20"/>
              </w:rPr>
              <w:t>Essay Test</w:t>
            </w:r>
          </w:p>
          <w:p w:rsidR="0071768D" w:rsidRPr="00915859" w:rsidRDefault="0071768D" w:rsidP="002127F1">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71768D" w:rsidRPr="00915859" w:rsidRDefault="0071768D" w:rsidP="002127F1">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71768D" w:rsidRPr="00915859" w:rsidRDefault="0071768D" w:rsidP="002127F1">
            <w:pPr>
              <w:widowControl w:val="0"/>
              <w:suppressAutoHyphens/>
              <w:autoSpaceDE w:val="0"/>
              <w:autoSpaceDN w:val="0"/>
              <w:adjustRightInd w:val="0"/>
              <w:textAlignment w:val="center"/>
              <w:rPr>
                <w:rFonts w:ascii="Arial" w:hAnsi="Arial" w:cs="Arial"/>
                <w:color w:val="000000"/>
                <w:sz w:val="20"/>
                <w:szCs w:val="20"/>
              </w:rPr>
            </w:pPr>
            <w:r w:rsidRPr="00915859">
              <w:rPr>
                <w:rFonts w:ascii="Arial" w:eastAsia="Arial" w:hAnsi="Arial" w:cs="Arial"/>
                <w:color w:val="000000" w:themeColor="text1"/>
                <w:sz w:val="20"/>
                <w:szCs w:val="20"/>
              </w:rPr>
              <w:t>Self-Evaluation</w:t>
            </w:r>
          </w:p>
          <w:p w:rsidR="0071768D" w:rsidRPr="00915859" w:rsidRDefault="0071768D" w:rsidP="002127F1">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71768D" w:rsidRPr="00915859" w:rsidRDefault="0071768D" w:rsidP="002127F1">
            <w:pPr>
              <w:widowControl w:val="0"/>
              <w:autoSpaceDE w:val="0"/>
              <w:autoSpaceDN w:val="0"/>
              <w:adjustRightInd w:val="0"/>
              <w:spacing w:before="40"/>
              <w:jc w:val="center"/>
              <w:textAlignment w:val="center"/>
              <w:rPr>
                <w:rFonts w:ascii="Arial" w:hAnsi="Arial" w:cs="Arial"/>
                <w:color w:val="000000"/>
                <w:sz w:val="20"/>
                <w:szCs w:val="20"/>
              </w:rPr>
            </w:pPr>
          </w:p>
        </w:tc>
      </w:tr>
      <w:tr w:rsidR="0071768D" w:rsidRPr="00915859" w:rsidTr="002127F1">
        <w:trPr>
          <w:trHeight w:hRule="exact" w:val="446"/>
          <w:jc w:val="center"/>
        </w:trPr>
        <w:tc>
          <w:tcPr>
            <w:tcW w:w="1975" w:type="dxa"/>
            <w:vMerge/>
          </w:tcPr>
          <w:p w:rsidR="0071768D" w:rsidRPr="00915859" w:rsidRDefault="0071768D" w:rsidP="002127F1">
            <w:pPr>
              <w:widowControl w:val="0"/>
              <w:autoSpaceDE w:val="0"/>
              <w:autoSpaceDN w:val="0"/>
              <w:adjustRightInd w:val="0"/>
              <w:rPr>
                <w:rFonts w:ascii="Arial" w:hAnsi="Arial" w:cs="Arial"/>
                <w:sz w:val="20"/>
                <w:szCs w:val="20"/>
              </w:rPr>
            </w:pPr>
          </w:p>
        </w:tc>
        <w:tc>
          <w:tcPr>
            <w:tcW w:w="3425" w:type="dxa"/>
          </w:tcPr>
          <w:p w:rsidR="0071768D" w:rsidRPr="00915859" w:rsidRDefault="0071768D" w:rsidP="002127F1">
            <w:pPr>
              <w:widowControl w:val="0"/>
              <w:suppressAutoHyphens/>
              <w:autoSpaceDE w:val="0"/>
              <w:autoSpaceDN w:val="0"/>
              <w:adjustRightInd w:val="0"/>
              <w:textAlignment w:val="center"/>
              <w:rPr>
                <w:rFonts w:ascii="Arial" w:hAnsi="Arial" w:cs="Arial"/>
                <w:color w:val="000000"/>
                <w:sz w:val="20"/>
                <w:szCs w:val="20"/>
              </w:rPr>
            </w:pPr>
            <w:r w:rsidRPr="00915859">
              <w:rPr>
                <w:rFonts w:ascii="Arial" w:eastAsia="Arial" w:hAnsi="Arial" w:cs="Arial"/>
                <w:color w:val="000000" w:themeColor="text1"/>
                <w:sz w:val="20"/>
                <w:szCs w:val="20"/>
              </w:rPr>
              <w:t>Other:</w:t>
            </w:r>
          </w:p>
          <w:p w:rsidR="0071768D" w:rsidRPr="00915859" w:rsidRDefault="0071768D" w:rsidP="002127F1">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71768D" w:rsidRPr="00915859" w:rsidRDefault="0071768D" w:rsidP="002127F1">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71768D" w:rsidRPr="00915859" w:rsidRDefault="0071768D" w:rsidP="002127F1">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71768D" w:rsidRPr="00915859" w:rsidRDefault="0071768D" w:rsidP="002127F1">
            <w:pPr>
              <w:widowControl w:val="0"/>
              <w:autoSpaceDE w:val="0"/>
              <w:autoSpaceDN w:val="0"/>
              <w:adjustRightInd w:val="0"/>
              <w:spacing w:before="40"/>
              <w:jc w:val="center"/>
              <w:textAlignment w:val="center"/>
              <w:rPr>
                <w:rFonts w:ascii="Arial" w:hAnsi="Arial" w:cs="Arial"/>
                <w:color w:val="000000"/>
                <w:sz w:val="20"/>
                <w:szCs w:val="20"/>
              </w:rPr>
            </w:pPr>
          </w:p>
        </w:tc>
      </w:tr>
    </w:tbl>
    <w:p w:rsidR="00915859" w:rsidRPr="00915859" w:rsidRDefault="00915859" w:rsidP="0071768D">
      <w:pPr>
        <w:rPr>
          <w:rFonts w:ascii="Arial" w:eastAsia="Arial" w:hAnsi="Arial" w:cs="Arial"/>
          <w:b/>
          <w:bCs/>
          <w:sz w:val="10"/>
          <w:szCs w:val="10"/>
          <w:u w:val="single"/>
        </w:rPr>
      </w:pPr>
    </w:p>
    <w:p w:rsidR="0071768D" w:rsidRPr="00915859" w:rsidRDefault="0071768D" w:rsidP="0071768D">
      <w:pPr>
        <w:rPr>
          <w:rFonts w:ascii="Arial" w:eastAsia="Arial" w:hAnsi="Arial" w:cs="Arial"/>
          <w:b/>
          <w:bCs/>
          <w:sz w:val="28"/>
          <w:szCs w:val="28"/>
          <w:u w:val="single"/>
        </w:rPr>
      </w:pPr>
      <w:r w:rsidRPr="00915859">
        <w:rPr>
          <w:rFonts w:ascii="Arial" w:eastAsia="Arial" w:hAnsi="Arial" w:cs="Arial"/>
          <w:b/>
          <w:bCs/>
          <w:sz w:val="28"/>
          <w:szCs w:val="28"/>
          <w:u w:val="single"/>
        </w:rPr>
        <w:t>Reflection(s)</w:t>
      </w:r>
    </w:p>
    <w:p w:rsidR="0071768D" w:rsidRPr="00915859" w:rsidRDefault="0071768D" w:rsidP="0071768D">
      <w:pPr>
        <w:rPr>
          <w:rFonts w:ascii="Arial" w:hAnsi="Arial" w:cs="Arial"/>
          <w:sz w:val="20"/>
          <w:szCs w:val="20"/>
        </w:rPr>
      </w:pPr>
      <w:r w:rsidRPr="00915859">
        <w:rPr>
          <w:rFonts w:ascii="Arial" w:eastAsia="Arial" w:hAnsi="Arial" w:cs="Arial"/>
          <w:sz w:val="20"/>
          <w:szCs w:val="20"/>
        </w:rPr>
        <w:t xml:space="preserve">Reflections can take place throughout the project, yet must be completed at the end. The reflection is a major part of the project, allowing students to think about what they’ve accomplished throughout the project. </w:t>
      </w:r>
    </w:p>
    <w:tbl>
      <w:tblPr>
        <w:tblW w:w="9540" w:type="dxa"/>
        <w:jc w:val="center"/>
        <w:tblLayout w:type="fixed"/>
        <w:tblCellMar>
          <w:top w:w="14" w:type="dxa"/>
          <w:left w:w="14" w:type="dxa"/>
          <w:bottom w:w="14" w:type="dxa"/>
          <w:right w:w="14" w:type="dxa"/>
        </w:tblCellMar>
        <w:tblLook w:val="0000" w:firstRow="0" w:lastRow="0" w:firstColumn="0" w:lastColumn="0" w:noHBand="0" w:noVBand="0"/>
      </w:tblPr>
      <w:tblGrid>
        <w:gridCol w:w="1800"/>
        <w:gridCol w:w="3600"/>
        <w:gridCol w:w="360"/>
        <w:gridCol w:w="3457"/>
        <w:gridCol w:w="323"/>
      </w:tblGrid>
      <w:tr w:rsidR="0071768D" w:rsidRPr="00915859" w:rsidTr="002127F1">
        <w:trPr>
          <w:trHeight w:hRule="exact" w:val="361"/>
          <w:jc w:val="center"/>
        </w:trPr>
        <w:tc>
          <w:tcPr>
            <w:tcW w:w="180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71768D" w:rsidRPr="00915859" w:rsidRDefault="0071768D" w:rsidP="002127F1">
            <w:pPr>
              <w:pStyle w:val="NoParagraphStyle"/>
              <w:suppressAutoHyphens/>
              <w:spacing w:line="240" w:lineRule="auto"/>
              <w:jc w:val="center"/>
              <w:rPr>
                <w:rFonts w:ascii="Arial" w:hAnsi="Arial" w:cs="Arial"/>
                <w:b/>
                <w:sz w:val="20"/>
                <w:szCs w:val="20"/>
              </w:rPr>
            </w:pPr>
            <w:r w:rsidRPr="00915859">
              <w:rPr>
                <w:rFonts w:ascii="Arial" w:eastAsia="Arial," w:hAnsi="Arial" w:cs="Arial"/>
                <w:b/>
                <w:bCs/>
                <w:sz w:val="20"/>
                <w:szCs w:val="20"/>
              </w:rPr>
              <w:t>(Individual, Group, and/or Whole Class)</w:t>
            </w:r>
          </w:p>
          <w:p w:rsidR="00915859" w:rsidRDefault="00915859" w:rsidP="002127F1">
            <w:pPr>
              <w:widowControl w:val="0"/>
              <w:suppressAutoHyphens/>
              <w:autoSpaceDE w:val="0"/>
              <w:autoSpaceDN w:val="0"/>
              <w:adjustRightInd w:val="0"/>
              <w:jc w:val="center"/>
              <w:textAlignment w:val="center"/>
              <w:rPr>
                <w:rFonts w:ascii="Arial" w:hAnsi="Arial" w:cs="Arial"/>
                <w:color w:val="000000"/>
                <w:sz w:val="20"/>
                <w:szCs w:val="20"/>
              </w:rPr>
            </w:pPr>
          </w:p>
          <w:p w:rsidR="00915859" w:rsidRPr="00915859" w:rsidRDefault="00915859" w:rsidP="00915859">
            <w:pPr>
              <w:rPr>
                <w:rFonts w:ascii="Arial" w:hAnsi="Arial" w:cs="Arial"/>
                <w:sz w:val="20"/>
                <w:szCs w:val="20"/>
              </w:rPr>
            </w:pPr>
          </w:p>
          <w:p w:rsidR="00915859" w:rsidRPr="00915859" w:rsidRDefault="00915859" w:rsidP="00915859">
            <w:pPr>
              <w:rPr>
                <w:rFonts w:ascii="Arial" w:hAnsi="Arial" w:cs="Arial"/>
                <w:sz w:val="20"/>
                <w:szCs w:val="20"/>
              </w:rPr>
            </w:pPr>
          </w:p>
          <w:p w:rsidR="0071768D" w:rsidRPr="00915859" w:rsidRDefault="00915859" w:rsidP="00915859">
            <w:pPr>
              <w:tabs>
                <w:tab w:val="left" w:pos="1350"/>
              </w:tabs>
              <w:rPr>
                <w:rFonts w:ascii="Arial" w:hAnsi="Arial" w:cs="Arial"/>
                <w:sz w:val="20"/>
                <w:szCs w:val="20"/>
              </w:rPr>
            </w:pPr>
            <w:r>
              <w:rPr>
                <w:rFonts w:ascii="Arial" w:hAnsi="Arial" w:cs="Arial"/>
                <w:sz w:val="20"/>
                <w:szCs w:val="20"/>
              </w:rPr>
              <w:tab/>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71768D" w:rsidRPr="00915859" w:rsidRDefault="0071768D" w:rsidP="002127F1">
            <w:pPr>
              <w:widowControl w:val="0"/>
              <w:suppressAutoHyphens/>
              <w:autoSpaceDE w:val="0"/>
              <w:autoSpaceDN w:val="0"/>
              <w:adjustRightInd w:val="0"/>
              <w:textAlignment w:val="center"/>
              <w:rPr>
                <w:rFonts w:ascii="Arial" w:hAnsi="Arial" w:cs="Arial"/>
                <w:color w:val="000000"/>
                <w:sz w:val="20"/>
                <w:szCs w:val="20"/>
              </w:rPr>
            </w:pPr>
            <w:r w:rsidRPr="00915859">
              <w:rPr>
                <w:rFonts w:ascii="Arial" w:eastAsia="Arial" w:hAnsi="Arial" w:cs="Arial"/>
                <w:color w:val="000000" w:themeColor="text1"/>
                <w:sz w:val="20"/>
                <w:szCs w:val="20"/>
              </w:rPr>
              <w:t>Journal/Learning Log</w:t>
            </w:r>
          </w:p>
          <w:p w:rsidR="0071768D" w:rsidRPr="00915859" w:rsidRDefault="0071768D" w:rsidP="002127F1">
            <w:pPr>
              <w:widowControl w:val="0"/>
              <w:suppressAutoHyphens/>
              <w:autoSpaceDE w:val="0"/>
              <w:autoSpaceDN w:val="0"/>
              <w:adjustRightInd w:val="0"/>
              <w:textAlignment w:val="center"/>
              <w:rPr>
                <w:rFonts w:ascii="Arial" w:hAnsi="Arial" w:cs="Arial"/>
                <w:color w:val="000000"/>
                <w:sz w:val="20"/>
                <w:szCs w:val="20"/>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71768D" w:rsidRPr="00915859" w:rsidRDefault="0071768D" w:rsidP="002127F1">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71768D" w:rsidRPr="00915859" w:rsidRDefault="0071768D" w:rsidP="002127F1">
            <w:pPr>
              <w:widowControl w:val="0"/>
              <w:suppressAutoHyphens/>
              <w:autoSpaceDE w:val="0"/>
              <w:autoSpaceDN w:val="0"/>
              <w:adjustRightInd w:val="0"/>
              <w:textAlignment w:val="center"/>
              <w:rPr>
                <w:rFonts w:ascii="Arial" w:hAnsi="Arial" w:cs="Arial"/>
                <w:color w:val="000000"/>
                <w:sz w:val="20"/>
                <w:szCs w:val="20"/>
              </w:rPr>
            </w:pPr>
            <w:r w:rsidRPr="00915859">
              <w:rPr>
                <w:rFonts w:ascii="Arial" w:eastAsia="Arial" w:hAnsi="Arial" w:cs="Arial"/>
                <w:color w:val="000000" w:themeColor="text1"/>
                <w:sz w:val="20"/>
                <w:szCs w:val="20"/>
              </w:rPr>
              <w:t>Focus Group – Success Council</w:t>
            </w:r>
          </w:p>
          <w:p w:rsidR="0071768D" w:rsidRPr="00915859" w:rsidRDefault="0071768D" w:rsidP="002127F1">
            <w:pPr>
              <w:widowControl w:val="0"/>
              <w:suppressAutoHyphens/>
              <w:autoSpaceDE w:val="0"/>
              <w:autoSpaceDN w:val="0"/>
              <w:adjustRightInd w:val="0"/>
              <w:textAlignment w:val="center"/>
              <w:rPr>
                <w:rFonts w:ascii="Arial" w:hAnsi="Arial" w:cs="Arial"/>
                <w:color w:val="000000"/>
                <w:sz w:val="20"/>
                <w:szCs w:val="20"/>
              </w:rPr>
            </w:pP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71768D" w:rsidRPr="00915859" w:rsidRDefault="0071768D" w:rsidP="002127F1">
            <w:pPr>
              <w:widowControl w:val="0"/>
              <w:autoSpaceDE w:val="0"/>
              <w:autoSpaceDN w:val="0"/>
              <w:adjustRightInd w:val="0"/>
              <w:spacing w:before="40"/>
              <w:jc w:val="center"/>
              <w:textAlignment w:val="center"/>
              <w:rPr>
                <w:rFonts w:ascii="Arial" w:hAnsi="Arial" w:cs="Arial"/>
                <w:color w:val="000000"/>
                <w:sz w:val="20"/>
                <w:szCs w:val="20"/>
              </w:rPr>
            </w:pPr>
          </w:p>
        </w:tc>
      </w:tr>
      <w:tr w:rsidR="0071768D" w:rsidRPr="00915859" w:rsidTr="002127F1">
        <w:trPr>
          <w:trHeight w:hRule="exact" w:val="361"/>
          <w:jc w:val="center"/>
        </w:trPr>
        <w:tc>
          <w:tcPr>
            <w:tcW w:w="1800" w:type="dxa"/>
            <w:vMerge/>
            <w:tcBorders>
              <w:left w:val="single" w:sz="4" w:space="0" w:color="000000" w:themeColor="text1"/>
              <w:right w:val="single" w:sz="4" w:space="0" w:color="000000" w:themeColor="text1"/>
            </w:tcBorders>
            <w:tcMar>
              <w:top w:w="72" w:type="dxa"/>
              <w:left w:w="72" w:type="dxa"/>
              <w:bottom w:w="72" w:type="dxa"/>
              <w:right w:w="72" w:type="dxa"/>
            </w:tcMar>
          </w:tcPr>
          <w:p w:rsidR="0071768D" w:rsidRPr="00915859" w:rsidRDefault="0071768D" w:rsidP="002127F1">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71768D" w:rsidRPr="00915859" w:rsidRDefault="0071768D" w:rsidP="002127F1">
            <w:pPr>
              <w:widowControl w:val="0"/>
              <w:suppressAutoHyphens/>
              <w:autoSpaceDE w:val="0"/>
              <w:autoSpaceDN w:val="0"/>
              <w:adjustRightInd w:val="0"/>
              <w:textAlignment w:val="center"/>
              <w:rPr>
                <w:rFonts w:ascii="Arial" w:hAnsi="Arial" w:cs="Arial"/>
                <w:color w:val="000000"/>
                <w:sz w:val="20"/>
                <w:szCs w:val="20"/>
              </w:rPr>
            </w:pPr>
            <w:r w:rsidRPr="00915859">
              <w:rPr>
                <w:rFonts w:ascii="Arial" w:eastAsia="Arial" w:hAnsi="Arial" w:cs="Arial"/>
                <w:color w:val="000000" w:themeColor="text1"/>
                <w:sz w:val="20"/>
                <w:szCs w:val="20"/>
              </w:rPr>
              <w:t>Whole-Class Discussion</w:t>
            </w:r>
          </w:p>
          <w:p w:rsidR="0071768D" w:rsidRPr="00915859" w:rsidRDefault="0071768D" w:rsidP="002127F1">
            <w:pPr>
              <w:widowControl w:val="0"/>
              <w:suppressAutoHyphens/>
              <w:autoSpaceDE w:val="0"/>
              <w:autoSpaceDN w:val="0"/>
              <w:adjustRightInd w:val="0"/>
              <w:textAlignment w:val="center"/>
              <w:rPr>
                <w:rFonts w:ascii="Arial" w:hAnsi="Arial" w:cs="Arial"/>
                <w:color w:val="000000"/>
                <w:sz w:val="20"/>
                <w:szCs w:val="20"/>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71768D" w:rsidRPr="00915859" w:rsidRDefault="0071768D" w:rsidP="002127F1">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71768D" w:rsidRPr="00915859" w:rsidRDefault="0071768D" w:rsidP="002127F1">
            <w:pPr>
              <w:widowControl w:val="0"/>
              <w:suppressAutoHyphens/>
              <w:autoSpaceDE w:val="0"/>
              <w:autoSpaceDN w:val="0"/>
              <w:adjustRightInd w:val="0"/>
              <w:textAlignment w:val="center"/>
              <w:rPr>
                <w:rFonts w:ascii="Arial" w:hAnsi="Arial" w:cs="Arial"/>
                <w:color w:val="000000"/>
                <w:sz w:val="20"/>
                <w:szCs w:val="20"/>
              </w:rPr>
            </w:pPr>
            <w:r w:rsidRPr="00915859">
              <w:rPr>
                <w:rFonts w:ascii="Arial" w:eastAsia="Arial" w:hAnsi="Arial" w:cs="Arial"/>
                <w:color w:val="000000" w:themeColor="text1"/>
                <w:sz w:val="20"/>
                <w:szCs w:val="20"/>
              </w:rPr>
              <w:t>Fishbowl Discussion</w:t>
            </w:r>
          </w:p>
          <w:p w:rsidR="0071768D" w:rsidRPr="00915859" w:rsidRDefault="0071768D" w:rsidP="002127F1">
            <w:pPr>
              <w:widowControl w:val="0"/>
              <w:suppressAutoHyphens/>
              <w:autoSpaceDE w:val="0"/>
              <w:autoSpaceDN w:val="0"/>
              <w:adjustRightInd w:val="0"/>
              <w:textAlignment w:val="center"/>
              <w:rPr>
                <w:rFonts w:ascii="Arial" w:hAnsi="Arial" w:cs="Arial"/>
                <w:color w:val="000000"/>
                <w:sz w:val="20"/>
                <w:szCs w:val="20"/>
              </w:rPr>
            </w:pP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71768D" w:rsidRPr="00915859" w:rsidRDefault="0071768D" w:rsidP="002127F1">
            <w:pPr>
              <w:widowControl w:val="0"/>
              <w:autoSpaceDE w:val="0"/>
              <w:autoSpaceDN w:val="0"/>
              <w:adjustRightInd w:val="0"/>
              <w:spacing w:before="40"/>
              <w:jc w:val="center"/>
              <w:textAlignment w:val="center"/>
              <w:rPr>
                <w:rFonts w:ascii="Arial" w:hAnsi="Arial" w:cs="Arial"/>
                <w:color w:val="000000"/>
                <w:sz w:val="20"/>
                <w:szCs w:val="20"/>
              </w:rPr>
            </w:pPr>
          </w:p>
        </w:tc>
      </w:tr>
      <w:tr w:rsidR="0071768D" w:rsidRPr="00915859" w:rsidTr="002127F1">
        <w:trPr>
          <w:trHeight w:hRule="exact" w:val="361"/>
          <w:jc w:val="center"/>
        </w:trPr>
        <w:tc>
          <w:tcPr>
            <w:tcW w:w="1800" w:type="dxa"/>
            <w:vMerge/>
            <w:tcBorders>
              <w:left w:val="single" w:sz="4" w:space="0" w:color="000000" w:themeColor="text1"/>
              <w:right w:val="single" w:sz="4" w:space="0" w:color="000000" w:themeColor="text1"/>
            </w:tcBorders>
            <w:tcMar>
              <w:top w:w="72" w:type="dxa"/>
              <w:left w:w="72" w:type="dxa"/>
              <w:bottom w:w="72" w:type="dxa"/>
              <w:right w:w="72" w:type="dxa"/>
            </w:tcMar>
          </w:tcPr>
          <w:p w:rsidR="0071768D" w:rsidRPr="00915859" w:rsidRDefault="0071768D" w:rsidP="002127F1">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71768D" w:rsidRPr="00915859" w:rsidRDefault="0071768D" w:rsidP="002127F1">
            <w:pPr>
              <w:widowControl w:val="0"/>
              <w:suppressAutoHyphens/>
              <w:autoSpaceDE w:val="0"/>
              <w:autoSpaceDN w:val="0"/>
              <w:adjustRightInd w:val="0"/>
              <w:textAlignment w:val="center"/>
              <w:rPr>
                <w:rFonts w:ascii="Arial" w:hAnsi="Arial" w:cs="Arial"/>
                <w:color w:val="000000"/>
                <w:sz w:val="20"/>
                <w:szCs w:val="20"/>
              </w:rPr>
            </w:pPr>
            <w:r w:rsidRPr="00915859">
              <w:rPr>
                <w:rFonts w:ascii="Arial" w:eastAsia="Arial" w:hAnsi="Arial" w:cs="Arial"/>
                <w:color w:val="000000" w:themeColor="text1"/>
                <w:sz w:val="20"/>
                <w:szCs w:val="20"/>
              </w:rPr>
              <w:t>Survey</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71768D" w:rsidRPr="00915859" w:rsidRDefault="0071768D" w:rsidP="002127F1">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71768D" w:rsidRPr="00915859" w:rsidRDefault="0071768D" w:rsidP="002127F1">
            <w:pPr>
              <w:widowControl w:val="0"/>
              <w:suppressAutoHyphens/>
              <w:autoSpaceDE w:val="0"/>
              <w:autoSpaceDN w:val="0"/>
              <w:adjustRightInd w:val="0"/>
              <w:textAlignment w:val="center"/>
              <w:rPr>
                <w:rFonts w:ascii="Arial" w:hAnsi="Arial" w:cs="Arial"/>
                <w:color w:val="000000"/>
                <w:sz w:val="20"/>
                <w:szCs w:val="20"/>
              </w:rPr>
            </w:pPr>
            <w:r w:rsidRPr="00915859">
              <w:rPr>
                <w:rFonts w:ascii="Arial" w:hAnsi="Arial" w:cs="Arial"/>
                <w:color w:val="000000"/>
                <w:sz w:val="20"/>
                <w:szCs w:val="20"/>
              </w:rPr>
              <w:t>Peer Assessment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71768D" w:rsidRPr="00915859" w:rsidRDefault="0071768D" w:rsidP="002127F1">
            <w:pPr>
              <w:widowControl w:val="0"/>
              <w:autoSpaceDE w:val="0"/>
              <w:autoSpaceDN w:val="0"/>
              <w:adjustRightInd w:val="0"/>
              <w:spacing w:before="40"/>
              <w:jc w:val="center"/>
              <w:textAlignment w:val="center"/>
              <w:rPr>
                <w:rFonts w:ascii="Arial" w:hAnsi="Arial" w:cs="Arial"/>
                <w:color w:val="000000"/>
                <w:sz w:val="20"/>
                <w:szCs w:val="20"/>
              </w:rPr>
            </w:pPr>
          </w:p>
        </w:tc>
      </w:tr>
      <w:tr w:rsidR="0071768D" w:rsidRPr="00915859" w:rsidTr="002127F1">
        <w:trPr>
          <w:trHeight w:hRule="exact" w:val="361"/>
          <w:jc w:val="center"/>
        </w:trPr>
        <w:tc>
          <w:tcPr>
            <w:tcW w:w="1800" w:type="dxa"/>
            <w:vMerge/>
            <w:tcBorders>
              <w:left w:val="single" w:sz="4" w:space="0" w:color="000000" w:themeColor="text1"/>
              <w:bottom w:val="single" w:sz="4" w:space="0" w:color="000000"/>
              <w:right w:val="single" w:sz="4" w:space="0" w:color="000000" w:themeColor="text1"/>
            </w:tcBorders>
            <w:tcMar>
              <w:top w:w="72" w:type="dxa"/>
              <w:left w:w="72" w:type="dxa"/>
              <w:bottom w:w="72" w:type="dxa"/>
              <w:right w:w="72" w:type="dxa"/>
            </w:tcMar>
          </w:tcPr>
          <w:p w:rsidR="0071768D" w:rsidRPr="00915859" w:rsidRDefault="0071768D" w:rsidP="002127F1">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71768D" w:rsidRPr="00915859" w:rsidRDefault="0071768D" w:rsidP="002127F1">
            <w:pPr>
              <w:widowControl w:val="0"/>
              <w:suppressAutoHyphens/>
              <w:autoSpaceDE w:val="0"/>
              <w:autoSpaceDN w:val="0"/>
              <w:adjustRightInd w:val="0"/>
              <w:textAlignment w:val="center"/>
              <w:rPr>
                <w:rFonts w:ascii="Arial" w:eastAsia="Arial" w:hAnsi="Arial" w:cs="Arial"/>
                <w:color w:val="000000" w:themeColor="text1"/>
                <w:sz w:val="20"/>
                <w:szCs w:val="20"/>
              </w:rPr>
            </w:pPr>
            <w:r w:rsidRPr="00915859">
              <w:rPr>
                <w:rFonts w:ascii="Arial" w:eastAsia="Arial" w:hAnsi="Arial" w:cs="Arial"/>
                <w:color w:val="000000" w:themeColor="text1"/>
                <w:sz w:val="20"/>
                <w:szCs w:val="20"/>
              </w:rPr>
              <w:t>Self-Assessment</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71768D" w:rsidRPr="00915859" w:rsidRDefault="0071768D" w:rsidP="002127F1">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71768D" w:rsidRPr="00915859" w:rsidRDefault="0071768D" w:rsidP="002127F1">
            <w:pPr>
              <w:widowControl w:val="0"/>
              <w:suppressAutoHyphens/>
              <w:autoSpaceDE w:val="0"/>
              <w:autoSpaceDN w:val="0"/>
              <w:adjustRightInd w:val="0"/>
              <w:textAlignment w:val="center"/>
              <w:rPr>
                <w:rFonts w:ascii="Arial" w:eastAsia="Arial" w:hAnsi="Arial" w:cs="Arial"/>
                <w:color w:val="000000" w:themeColor="text1"/>
                <w:sz w:val="20"/>
                <w:szCs w:val="20"/>
              </w:rPr>
            </w:pPr>
            <w:r w:rsidRPr="00915859">
              <w:rPr>
                <w:rFonts w:ascii="Arial" w:eastAsia="Arial" w:hAnsi="Arial" w:cs="Arial"/>
                <w:color w:val="000000" w:themeColor="text1"/>
                <w:sz w:val="20"/>
                <w:szCs w:val="20"/>
              </w:rPr>
              <w:t>Other:</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71768D" w:rsidRPr="00915859" w:rsidRDefault="0071768D" w:rsidP="002127F1">
            <w:pPr>
              <w:widowControl w:val="0"/>
              <w:autoSpaceDE w:val="0"/>
              <w:autoSpaceDN w:val="0"/>
              <w:adjustRightInd w:val="0"/>
              <w:spacing w:before="40"/>
              <w:jc w:val="center"/>
              <w:textAlignment w:val="center"/>
              <w:rPr>
                <w:rFonts w:ascii="Arial" w:hAnsi="Arial" w:cs="Arial"/>
                <w:color w:val="000000"/>
                <w:sz w:val="20"/>
                <w:szCs w:val="20"/>
              </w:rPr>
            </w:pPr>
          </w:p>
        </w:tc>
      </w:tr>
    </w:tbl>
    <w:p w:rsidR="0071768D" w:rsidRPr="00915859" w:rsidRDefault="0071768D" w:rsidP="0071768D">
      <w:pPr>
        <w:rPr>
          <w:rFonts w:ascii="Arial" w:hAnsi="Arial" w:cs="Arial"/>
          <w:b/>
          <w:sz w:val="28"/>
          <w:u w:val="single"/>
        </w:rPr>
      </w:pPr>
      <w:r w:rsidRPr="00915859">
        <w:rPr>
          <w:rFonts w:ascii="Arial" w:eastAsia="Arial" w:hAnsi="Arial" w:cs="Arial"/>
          <w:b/>
          <w:bCs/>
          <w:sz w:val="28"/>
          <w:szCs w:val="28"/>
          <w:u w:val="single"/>
        </w:rPr>
        <w:lastRenderedPageBreak/>
        <w:t>Scaffolding (Managing the Process)</w:t>
      </w:r>
    </w:p>
    <w:p w:rsidR="0071768D" w:rsidRPr="00915859" w:rsidRDefault="0071768D" w:rsidP="0071768D">
      <w:pPr>
        <w:rPr>
          <w:rFonts w:ascii="Arial" w:hAnsi="Arial" w:cs="Arial"/>
          <w:sz w:val="18"/>
        </w:rPr>
      </w:pPr>
      <w:r w:rsidRPr="00915859">
        <w:rPr>
          <w:rFonts w:ascii="Arial" w:eastAsia="Arial" w:hAnsi="Arial" w:cs="Arial"/>
          <w:szCs w:val="28"/>
        </w:rPr>
        <w:t>When implementing a project, it is important to plan scaffolding lessons, exercises and activities into the project that builds a student’s understanding and experience with the content.  All scaffolding should be leading students towards the Driving Question and ultimately to a high-quality Public Project.</w:t>
      </w:r>
    </w:p>
    <w:p w:rsidR="0071768D" w:rsidRPr="00915859" w:rsidRDefault="0071768D" w:rsidP="0071768D">
      <w:pPr>
        <w:spacing w:after="0" w:line="240" w:lineRule="auto"/>
        <w:rPr>
          <w:rFonts w:ascii="Arial" w:hAnsi="Arial" w:cs="Arial"/>
        </w:rPr>
      </w:pPr>
      <w:r w:rsidRPr="00915859">
        <w:rPr>
          <w:rFonts w:ascii="Arial" w:eastAsia="Arial" w:hAnsi="Arial" w:cs="Arial"/>
          <w:b/>
          <w:bCs/>
        </w:rPr>
        <w:t>Prior to the Project Beginning</w:t>
      </w:r>
    </w:p>
    <w:p w:rsidR="0071768D" w:rsidRPr="00915859" w:rsidRDefault="0071768D" w:rsidP="0071768D">
      <w:pPr>
        <w:spacing w:after="0" w:line="240" w:lineRule="auto"/>
        <w:rPr>
          <w:rFonts w:ascii="Arial" w:hAnsi="Arial" w:cs="Arial"/>
        </w:rPr>
      </w:pPr>
      <w:r w:rsidRPr="00915859">
        <w:rPr>
          <w:rFonts w:ascii="Arial" w:eastAsia="Arial" w:hAnsi="Arial" w:cs="Arial"/>
          <w:bCs/>
          <w:i/>
          <w:iCs/>
          <w:sz w:val="18"/>
          <w:szCs w:val="18"/>
        </w:rPr>
        <w:t>*Consider the following examples of tasks to prepare for prior to the launch of your project:</w:t>
      </w:r>
    </w:p>
    <w:p w:rsidR="00B816F8" w:rsidRPr="00915859" w:rsidRDefault="00B816F8" w:rsidP="007653DA">
      <w:pPr>
        <w:pStyle w:val="ListParagraph"/>
        <w:numPr>
          <w:ilvl w:val="0"/>
          <w:numId w:val="5"/>
        </w:numPr>
        <w:spacing w:after="0" w:line="240" w:lineRule="auto"/>
        <w:ind w:left="1080"/>
        <w:rPr>
          <w:rFonts w:ascii="Arial" w:eastAsia="Arial" w:hAnsi="Arial" w:cs="Arial"/>
          <w:b/>
          <w:bCs/>
          <w:sz w:val="20"/>
          <w:szCs w:val="20"/>
        </w:rPr>
      </w:pPr>
      <w:r w:rsidRPr="00915859">
        <w:rPr>
          <w:rFonts w:ascii="Arial" w:eastAsia="Arial" w:hAnsi="Arial" w:cs="Arial"/>
          <w:bCs/>
          <w:sz w:val="20"/>
          <w:szCs w:val="20"/>
        </w:rPr>
        <w:t xml:space="preserve">Gain understanding of previous background knowledge though leading questions, conversations, journal questions, etc. </w:t>
      </w:r>
    </w:p>
    <w:p w:rsidR="00B816F8" w:rsidRPr="00915859" w:rsidRDefault="00B816F8" w:rsidP="007653DA">
      <w:pPr>
        <w:pStyle w:val="ListParagraph"/>
        <w:numPr>
          <w:ilvl w:val="0"/>
          <w:numId w:val="5"/>
        </w:numPr>
        <w:spacing w:after="0" w:line="240" w:lineRule="auto"/>
        <w:ind w:left="1080"/>
        <w:rPr>
          <w:rFonts w:ascii="Arial" w:eastAsia="Arial" w:hAnsi="Arial" w:cs="Arial"/>
          <w:b/>
          <w:bCs/>
          <w:sz w:val="20"/>
          <w:szCs w:val="20"/>
        </w:rPr>
      </w:pPr>
      <w:r w:rsidRPr="00915859">
        <w:rPr>
          <w:rFonts w:ascii="Arial" w:eastAsia="Arial" w:hAnsi="Arial" w:cs="Arial"/>
          <w:bCs/>
          <w:sz w:val="20"/>
          <w:szCs w:val="20"/>
        </w:rPr>
        <w:t>Connect theme with prior learning</w:t>
      </w:r>
      <w:r w:rsidR="00566028">
        <w:rPr>
          <w:rFonts w:ascii="Arial" w:eastAsia="Arial" w:hAnsi="Arial" w:cs="Arial"/>
          <w:bCs/>
          <w:sz w:val="20"/>
          <w:szCs w:val="20"/>
        </w:rPr>
        <w:t>.</w:t>
      </w:r>
    </w:p>
    <w:p w:rsidR="00B816F8" w:rsidRPr="00915859" w:rsidRDefault="00B816F8" w:rsidP="007653DA">
      <w:pPr>
        <w:pStyle w:val="ListParagraph"/>
        <w:numPr>
          <w:ilvl w:val="0"/>
          <w:numId w:val="5"/>
        </w:numPr>
        <w:spacing w:after="0" w:line="240" w:lineRule="auto"/>
        <w:ind w:left="1080"/>
        <w:rPr>
          <w:rFonts w:ascii="Arial" w:eastAsia="Arial" w:hAnsi="Arial" w:cs="Arial"/>
          <w:b/>
          <w:bCs/>
          <w:sz w:val="20"/>
          <w:szCs w:val="20"/>
        </w:rPr>
      </w:pPr>
      <w:r w:rsidRPr="00915859">
        <w:rPr>
          <w:rFonts w:ascii="Arial" w:eastAsia="Arial" w:hAnsi="Arial" w:cs="Arial"/>
          <w:bCs/>
          <w:sz w:val="20"/>
          <w:szCs w:val="20"/>
        </w:rPr>
        <w:t>Think about the options for the public product- what will your end result be?</w:t>
      </w:r>
    </w:p>
    <w:p w:rsidR="007653DA" w:rsidRPr="00915859" w:rsidRDefault="007653DA" w:rsidP="007653DA">
      <w:pPr>
        <w:pStyle w:val="ListParagraph"/>
        <w:numPr>
          <w:ilvl w:val="0"/>
          <w:numId w:val="5"/>
        </w:numPr>
        <w:spacing w:after="0" w:line="240" w:lineRule="auto"/>
        <w:ind w:left="1080"/>
        <w:rPr>
          <w:rFonts w:ascii="Arial" w:eastAsia="Arial" w:hAnsi="Arial" w:cs="Arial"/>
          <w:b/>
          <w:bCs/>
          <w:sz w:val="20"/>
          <w:szCs w:val="20"/>
        </w:rPr>
      </w:pPr>
      <w:r w:rsidRPr="00915859">
        <w:rPr>
          <w:rFonts w:ascii="Arial" w:eastAsia="Arial" w:hAnsi="Arial" w:cs="Arial"/>
          <w:sz w:val="20"/>
          <w:szCs w:val="20"/>
        </w:rPr>
        <w:t>Build relationships with business partners to assist with judging presentations, host tours, be guest speakers, etc.</w:t>
      </w:r>
    </w:p>
    <w:p w:rsidR="007653DA" w:rsidRPr="00915859" w:rsidRDefault="007653DA" w:rsidP="007653DA">
      <w:pPr>
        <w:pStyle w:val="ListParagraph"/>
        <w:numPr>
          <w:ilvl w:val="0"/>
          <w:numId w:val="5"/>
        </w:numPr>
        <w:spacing w:after="0" w:line="240" w:lineRule="auto"/>
        <w:ind w:left="1080"/>
        <w:rPr>
          <w:rFonts w:ascii="Arial" w:eastAsia="Arial" w:hAnsi="Arial" w:cs="Arial"/>
          <w:sz w:val="20"/>
          <w:szCs w:val="20"/>
        </w:rPr>
      </w:pPr>
      <w:r w:rsidRPr="00915859">
        <w:rPr>
          <w:rFonts w:ascii="Arial" w:eastAsia="Arial" w:hAnsi="Arial" w:cs="Arial"/>
          <w:sz w:val="20"/>
          <w:szCs w:val="20"/>
        </w:rPr>
        <w:t>Secure necessary materials and resources</w:t>
      </w:r>
      <w:r w:rsidR="00566028">
        <w:rPr>
          <w:rFonts w:ascii="Arial" w:eastAsia="Arial" w:hAnsi="Arial" w:cs="Arial"/>
          <w:sz w:val="20"/>
          <w:szCs w:val="20"/>
        </w:rPr>
        <w:t>, especially technology.</w:t>
      </w:r>
    </w:p>
    <w:p w:rsidR="007653DA" w:rsidRPr="00915859" w:rsidRDefault="007653DA" w:rsidP="007653DA">
      <w:pPr>
        <w:pStyle w:val="ListParagraph"/>
        <w:numPr>
          <w:ilvl w:val="0"/>
          <w:numId w:val="5"/>
        </w:numPr>
        <w:spacing w:after="0" w:line="240" w:lineRule="auto"/>
        <w:ind w:left="1080"/>
        <w:rPr>
          <w:rFonts w:ascii="Arial" w:eastAsia="Arial" w:hAnsi="Arial" w:cs="Arial"/>
          <w:sz w:val="20"/>
          <w:szCs w:val="20"/>
        </w:rPr>
      </w:pPr>
      <w:r w:rsidRPr="00915859">
        <w:rPr>
          <w:rFonts w:ascii="Arial" w:eastAsia="Arial" w:hAnsi="Arial" w:cs="Arial"/>
          <w:sz w:val="20"/>
          <w:szCs w:val="20"/>
        </w:rPr>
        <w:t>Design lessons with relevant materials for healthy decision making, nutrition, mental health, positive relatio</w:t>
      </w:r>
      <w:r w:rsidR="00B816F8" w:rsidRPr="00915859">
        <w:rPr>
          <w:rFonts w:ascii="Arial" w:eastAsia="Arial" w:hAnsi="Arial" w:cs="Arial"/>
          <w:sz w:val="20"/>
          <w:szCs w:val="20"/>
        </w:rPr>
        <w:t xml:space="preserve">nships, </w:t>
      </w:r>
      <w:r w:rsidR="00823300" w:rsidRPr="00915859">
        <w:rPr>
          <w:rFonts w:ascii="Arial" w:eastAsia="Arial" w:hAnsi="Arial" w:cs="Arial"/>
          <w:sz w:val="20"/>
          <w:szCs w:val="20"/>
        </w:rPr>
        <w:t>fitness</w:t>
      </w:r>
      <w:r w:rsidR="00566028">
        <w:rPr>
          <w:rFonts w:ascii="Arial" w:eastAsia="Arial" w:hAnsi="Arial" w:cs="Arial"/>
          <w:sz w:val="20"/>
          <w:szCs w:val="20"/>
        </w:rPr>
        <w:t>.</w:t>
      </w:r>
    </w:p>
    <w:p w:rsidR="007653DA" w:rsidRPr="00915859" w:rsidRDefault="007653DA" w:rsidP="007653DA">
      <w:pPr>
        <w:pStyle w:val="ListParagraph"/>
        <w:numPr>
          <w:ilvl w:val="0"/>
          <w:numId w:val="5"/>
        </w:numPr>
        <w:spacing w:after="0" w:line="240" w:lineRule="auto"/>
        <w:ind w:left="1080"/>
        <w:rPr>
          <w:rFonts w:ascii="Arial" w:eastAsia="Arial" w:hAnsi="Arial" w:cs="Arial"/>
          <w:sz w:val="20"/>
          <w:szCs w:val="20"/>
        </w:rPr>
      </w:pPr>
      <w:r w:rsidRPr="00915859">
        <w:rPr>
          <w:rFonts w:ascii="Arial" w:eastAsia="Arial" w:hAnsi="Arial" w:cs="Arial"/>
          <w:sz w:val="20"/>
          <w:szCs w:val="20"/>
        </w:rPr>
        <w:t>Create/modify assessments &amp; reflections</w:t>
      </w:r>
      <w:r w:rsidR="00566028">
        <w:rPr>
          <w:rFonts w:ascii="Arial" w:eastAsia="Arial" w:hAnsi="Arial" w:cs="Arial"/>
          <w:sz w:val="20"/>
          <w:szCs w:val="20"/>
        </w:rPr>
        <w:t>.</w:t>
      </w:r>
    </w:p>
    <w:p w:rsidR="007653DA" w:rsidRPr="00915859" w:rsidRDefault="007653DA" w:rsidP="007653DA">
      <w:pPr>
        <w:pStyle w:val="ListParagraph"/>
        <w:numPr>
          <w:ilvl w:val="0"/>
          <w:numId w:val="5"/>
        </w:numPr>
        <w:spacing w:after="0" w:line="240" w:lineRule="auto"/>
        <w:ind w:left="1080"/>
        <w:rPr>
          <w:rFonts w:ascii="Arial" w:eastAsia="Arial" w:hAnsi="Arial" w:cs="Arial"/>
          <w:sz w:val="20"/>
          <w:szCs w:val="20"/>
        </w:rPr>
      </w:pPr>
      <w:r w:rsidRPr="00915859">
        <w:rPr>
          <w:rFonts w:ascii="Arial" w:eastAsia="Arial" w:hAnsi="Arial" w:cs="Arial"/>
          <w:sz w:val="20"/>
          <w:szCs w:val="20"/>
        </w:rPr>
        <w:t xml:space="preserve">Intentionally leave gaps in planning to allow for true flexibility with student voice and choice.  </w:t>
      </w:r>
    </w:p>
    <w:p w:rsidR="0071768D" w:rsidRPr="00915859" w:rsidRDefault="0071768D" w:rsidP="0071768D">
      <w:pPr>
        <w:spacing w:after="0" w:line="240" w:lineRule="auto"/>
        <w:rPr>
          <w:rFonts w:ascii="Arial" w:eastAsia="Arial" w:hAnsi="Arial" w:cs="Arial"/>
          <w:b/>
          <w:bCs/>
        </w:rPr>
      </w:pPr>
    </w:p>
    <w:p w:rsidR="0071768D" w:rsidRPr="00915859" w:rsidRDefault="0071768D" w:rsidP="0071768D">
      <w:pPr>
        <w:spacing w:after="0" w:line="240" w:lineRule="auto"/>
        <w:rPr>
          <w:rFonts w:ascii="Arial" w:hAnsi="Arial" w:cs="Arial"/>
          <w:b/>
        </w:rPr>
      </w:pPr>
      <w:r w:rsidRPr="00915859">
        <w:rPr>
          <w:rFonts w:ascii="Arial" w:eastAsia="Arial" w:hAnsi="Arial" w:cs="Arial"/>
          <w:b/>
          <w:bCs/>
        </w:rPr>
        <w:t>Launching the Project</w:t>
      </w:r>
    </w:p>
    <w:p w:rsidR="0071768D" w:rsidRPr="00915859" w:rsidRDefault="00823300" w:rsidP="0071768D">
      <w:pPr>
        <w:spacing w:after="0" w:line="240" w:lineRule="auto"/>
        <w:rPr>
          <w:rFonts w:ascii="Arial" w:hAnsi="Arial" w:cs="Arial"/>
        </w:rPr>
      </w:pPr>
      <w:r w:rsidRPr="00915859">
        <w:rPr>
          <w:rFonts w:ascii="Arial" w:eastAsia="Arial" w:hAnsi="Arial" w:cs="Arial"/>
          <w:bCs/>
          <w:i/>
          <w:iCs/>
          <w:sz w:val="18"/>
          <w:szCs w:val="18"/>
        </w:rPr>
        <w:t xml:space="preserve">*To build </w:t>
      </w:r>
      <w:r w:rsidR="0071768D" w:rsidRPr="00915859">
        <w:rPr>
          <w:rFonts w:ascii="Arial" w:eastAsia="Arial" w:hAnsi="Arial" w:cs="Arial"/>
          <w:bCs/>
          <w:i/>
          <w:iCs/>
          <w:sz w:val="18"/>
          <w:szCs w:val="18"/>
        </w:rPr>
        <w:t>the excitement and engagement for the project, do the following:</w:t>
      </w:r>
    </w:p>
    <w:p w:rsidR="0071768D" w:rsidRPr="00915859" w:rsidRDefault="0071768D" w:rsidP="0071768D">
      <w:pPr>
        <w:pStyle w:val="ListParagraph"/>
        <w:numPr>
          <w:ilvl w:val="0"/>
          <w:numId w:val="5"/>
        </w:numPr>
        <w:tabs>
          <w:tab w:val="left" w:pos="1080"/>
        </w:tabs>
        <w:spacing w:after="0" w:line="240" w:lineRule="auto"/>
        <w:ind w:left="1080"/>
        <w:rPr>
          <w:rFonts w:ascii="Arial" w:eastAsia="Arial" w:hAnsi="Arial" w:cs="Arial"/>
          <w:sz w:val="20"/>
          <w:szCs w:val="20"/>
        </w:rPr>
      </w:pPr>
      <w:r w:rsidRPr="00915859">
        <w:rPr>
          <w:rFonts w:ascii="Arial" w:eastAsia="Arial" w:hAnsi="Arial" w:cs="Arial"/>
          <w:sz w:val="20"/>
          <w:szCs w:val="20"/>
        </w:rPr>
        <w:t>Perform the entry event</w:t>
      </w:r>
      <w:r w:rsidR="00566028">
        <w:rPr>
          <w:rFonts w:ascii="Arial" w:eastAsia="Arial" w:hAnsi="Arial" w:cs="Arial"/>
          <w:sz w:val="20"/>
          <w:szCs w:val="20"/>
        </w:rPr>
        <w:t>.</w:t>
      </w:r>
    </w:p>
    <w:p w:rsidR="0071768D" w:rsidRPr="00915859" w:rsidRDefault="0071768D" w:rsidP="0071768D">
      <w:pPr>
        <w:pStyle w:val="ListParagraph"/>
        <w:numPr>
          <w:ilvl w:val="0"/>
          <w:numId w:val="5"/>
        </w:numPr>
        <w:tabs>
          <w:tab w:val="left" w:pos="1080"/>
        </w:tabs>
        <w:spacing w:after="0" w:line="240" w:lineRule="auto"/>
        <w:ind w:left="1080"/>
        <w:rPr>
          <w:rFonts w:ascii="Arial" w:eastAsia="Arial" w:hAnsi="Arial" w:cs="Arial"/>
          <w:sz w:val="20"/>
          <w:szCs w:val="20"/>
        </w:rPr>
      </w:pPr>
      <w:r w:rsidRPr="00915859">
        <w:rPr>
          <w:rFonts w:ascii="Arial" w:eastAsia="Arial" w:hAnsi="Arial" w:cs="Arial"/>
          <w:sz w:val="20"/>
          <w:szCs w:val="20"/>
        </w:rPr>
        <w:t>Share the driving question</w:t>
      </w:r>
      <w:r w:rsidR="00566028">
        <w:rPr>
          <w:rFonts w:ascii="Arial" w:eastAsia="Arial" w:hAnsi="Arial" w:cs="Arial"/>
          <w:sz w:val="20"/>
          <w:szCs w:val="20"/>
        </w:rPr>
        <w:t>.</w:t>
      </w:r>
    </w:p>
    <w:p w:rsidR="0071768D" w:rsidRPr="00915859" w:rsidRDefault="0071768D" w:rsidP="0071768D">
      <w:pPr>
        <w:pStyle w:val="ListParagraph"/>
        <w:numPr>
          <w:ilvl w:val="0"/>
          <w:numId w:val="5"/>
        </w:numPr>
        <w:tabs>
          <w:tab w:val="left" w:pos="1080"/>
        </w:tabs>
        <w:spacing w:after="0" w:line="240" w:lineRule="auto"/>
        <w:ind w:left="1080"/>
        <w:rPr>
          <w:rFonts w:ascii="Arial" w:eastAsia="Arial" w:hAnsi="Arial" w:cs="Arial"/>
          <w:sz w:val="20"/>
          <w:szCs w:val="20"/>
        </w:rPr>
      </w:pPr>
      <w:r w:rsidRPr="00915859">
        <w:rPr>
          <w:rFonts w:ascii="Arial" w:eastAsia="Arial" w:hAnsi="Arial" w:cs="Arial"/>
          <w:sz w:val="20"/>
          <w:szCs w:val="20"/>
        </w:rPr>
        <w:t>Discussion on student voice and choice – what would THEY like to do?</w:t>
      </w:r>
    </w:p>
    <w:p w:rsidR="0071768D" w:rsidRPr="00915859" w:rsidRDefault="0071768D" w:rsidP="0071768D">
      <w:pPr>
        <w:spacing w:after="0" w:line="240" w:lineRule="auto"/>
        <w:rPr>
          <w:rFonts w:ascii="Arial" w:eastAsia="Arial" w:hAnsi="Arial" w:cs="Arial"/>
          <w:b/>
          <w:bCs/>
        </w:rPr>
      </w:pPr>
    </w:p>
    <w:p w:rsidR="0071768D" w:rsidRPr="00915859" w:rsidRDefault="0071768D" w:rsidP="0071768D">
      <w:pPr>
        <w:spacing w:after="0" w:line="240" w:lineRule="auto"/>
        <w:rPr>
          <w:rFonts w:ascii="Arial" w:hAnsi="Arial" w:cs="Arial"/>
          <w:b/>
        </w:rPr>
      </w:pPr>
      <w:r w:rsidRPr="00915859">
        <w:rPr>
          <w:rFonts w:ascii="Arial" w:eastAsia="Arial" w:hAnsi="Arial" w:cs="Arial"/>
          <w:b/>
          <w:bCs/>
        </w:rPr>
        <w:t>Project Navigation:</w:t>
      </w:r>
    </w:p>
    <w:p w:rsidR="0071768D" w:rsidRPr="00915859" w:rsidRDefault="0071768D" w:rsidP="00D86D66">
      <w:pPr>
        <w:spacing w:after="0" w:line="240" w:lineRule="auto"/>
        <w:rPr>
          <w:rFonts w:ascii="Arial" w:hAnsi="Arial" w:cs="Arial"/>
        </w:rPr>
      </w:pPr>
      <w:r w:rsidRPr="00915859">
        <w:rPr>
          <w:rFonts w:ascii="Arial" w:eastAsia="Arial" w:hAnsi="Arial" w:cs="Arial"/>
          <w:bCs/>
          <w:i/>
          <w:iCs/>
          <w:sz w:val="18"/>
          <w:szCs w:val="18"/>
        </w:rPr>
        <w:t>*Based on your student's previous knowledge and your design for your project, incorporate the following scaffolding lessons, exercises and activities to achieve your Public Project and answer your Driving Question.</w:t>
      </w:r>
    </w:p>
    <w:p w:rsidR="00074BED" w:rsidRPr="00915859" w:rsidRDefault="00C85E64" w:rsidP="00D86D66">
      <w:pPr>
        <w:pStyle w:val="ListParagraph"/>
        <w:numPr>
          <w:ilvl w:val="0"/>
          <w:numId w:val="15"/>
        </w:numPr>
        <w:spacing w:after="0" w:line="240" w:lineRule="auto"/>
        <w:rPr>
          <w:rFonts w:ascii="Arial" w:hAnsi="Arial" w:cs="Arial"/>
          <w:sz w:val="20"/>
        </w:rPr>
      </w:pPr>
      <w:r w:rsidRPr="00915859">
        <w:rPr>
          <w:rFonts w:ascii="Arial" w:hAnsi="Arial" w:cs="Arial"/>
          <w:sz w:val="20"/>
        </w:rPr>
        <w:t>Introduction on overall health</w:t>
      </w:r>
      <w:r w:rsidR="00074BED" w:rsidRPr="00915859">
        <w:rPr>
          <w:rFonts w:ascii="Arial" w:hAnsi="Arial" w:cs="Arial"/>
          <w:sz w:val="20"/>
        </w:rPr>
        <w:t xml:space="preserve"> and how it relates to happiness</w:t>
      </w:r>
      <w:r w:rsidRPr="00915859">
        <w:rPr>
          <w:rFonts w:ascii="Arial" w:hAnsi="Arial" w:cs="Arial"/>
          <w:sz w:val="20"/>
        </w:rPr>
        <w:t>.</w:t>
      </w:r>
      <w:r w:rsidR="00995D0B" w:rsidRPr="00915859">
        <w:rPr>
          <w:rFonts w:ascii="Arial" w:hAnsi="Arial" w:cs="Arial"/>
          <w:sz w:val="20"/>
        </w:rPr>
        <w:t xml:space="preserve"> (F.37, H.77, J.105)</w:t>
      </w:r>
    </w:p>
    <w:p w:rsidR="00E65ADF" w:rsidRPr="00915859" w:rsidRDefault="00074BED" w:rsidP="00D86D66">
      <w:pPr>
        <w:pStyle w:val="ListParagraph"/>
        <w:numPr>
          <w:ilvl w:val="0"/>
          <w:numId w:val="15"/>
        </w:numPr>
        <w:spacing w:after="0" w:line="240" w:lineRule="auto"/>
        <w:rPr>
          <w:rFonts w:ascii="Arial" w:hAnsi="Arial" w:cs="Arial"/>
          <w:sz w:val="20"/>
        </w:rPr>
      </w:pPr>
      <w:r w:rsidRPr="00915859">
        <w:rPr>
          <w:rFonts w:ascii="Arial" w:hAnsi="Arial" w:cs="Arial"/>
          <w:sz w:val="20"/>
        </w:rPr>
        <w:t xml:space="preserve">Watch a TED talk on Blue Zones or Happiness and discuss the reactions from the video.   </w:t>
      </w:r>
    </w:p>
    <w:p w:rsidR="00074BED" w:rsidRPr="00915859" w:rsidRDefault="00566028" w:rsidP="00D86D66">
      <w:pPr>
        <w:pStyle w:val="ListParagraph"/>
        <w:numPr>
          <w:ilvl w:val="0"/>
          <w:numId w:val="15"/>
        </w:numPr>
        <w:spacing w:after="0" w:line="240" w:lineRule="auto"/>
        <w:rPr>
          <w:rFonts w:ascii="Arial" w:hAnsi="Arial" w:cs="Arial"/>
          <w:sz w:val="20"/>
        </w:rPr>
      </w:pPr>
      <w:r>
        <w:rPr>
          <w:rFonts w:ascii="Arial" w:hAnsi="Arial" w:cs="Arial"/>
          <w:sz w:val="20"/>
        </w:rPr>
        <w:t>Journal.</w:t>
      </w:r>
    </w:p>
    <w:p w:rsidR="00E65ADF" w:rsidRPr="00915859" w:rsidRDefault="00C85E64" w:rsidP="00D86D66">
      <w:pPr>
        <w:pStyle w:val="ListParagraph"/>
        <w:numPr>
          <w:ilvl w:val="0"/>
          <w:numId w:val="15"/>
        </w:numPr>
        <w:spacing w:after="0" w:line="240" w:lineRule="auto"/>
        <w:rPr>
          <w:rFonts w:ascii="Arial" w:hAnsi="Arial" w:cs="Arial"/>
          <w:sz w:val="20"/>
        </w:rPr>
      </w:pPr>
      <w:r w:rsidRPr="00915859">
        <w:rPr>
          <w:rFonts w:ascii="Arial" w:hAnsi="Arial" w:cs="Arial"/>
          <w:sz w:val="20"/>
        </w:rPr>
        <w:t>Discuss personal areas of interest and gaps in knowledge</w:t>
      </w:r>
      <w:r w:rsidR="00566028">
        <w:rPr>
          <w:rFonts w:ascii="Arial" w:hAnsi="Arial" w:cs="Arial"/>
          <w:sz w:val="20"/>
        </w:rPr>
        <w:t>.</w:t>
      </w:r>
    </w:p>
    <w:p w:rsidR="00074BED" w:rsidRPr="00915859" w:rsidRDefault="00C85E64" w:rsidP="00074BED">
      <w:pPr>
        <w:pStyle w:val="ListParagraph"/>
        <w:numPr>
          <w:ilvl w:val="0"/>
          <w:numId w:val="15"/>
        </w:numPr>
        <w:spacing w:after="0" w:line="240" w:lineRule="auto"/>
        <w:rPr>
          <w:rFonts w:ascii="Arial" w:hAnsi="Arial" w:cs="Arial"/>
          <w:sz w:val="20"/>
        </w:rPr>
      </w:pPr>
      <w:r w:rsidRPr="00915859">
        <w:rPr>
          <w:rFonts w:ascii="Arial" w:hAnsi="Arial" w:cs="Arial"/>
          <w:sz w:val="20"/>
        </w:rPr>
        <w:t>Allow time for going deeper on topics</w:t>
      </w:r>
      <w:r w:rsidR="00074BED" w:rsidRPr="00915859">
        <w:rPr>
          <w:rFonts w:ascii="Arial" w:hAnsi="Arial" w:cs="Arial"/>
          <w:sz w:val="20"/>
        </w:rPr>
        <w:t xml:space="preserve"> – research areas of interest where they would like to learn more about health-related topic</w:t>
      </w:r>
      <w:r w:rsidR="00566028">
        <w:rPr>
          <w:rFonts w:ascii="Arial" w:hAnsi="Arial" w:cs="Arial"/>
          <w:sz w:val="20"/>
        </w:rPr>
        <w:t>.</w:t>
      </w:r>
    </w:p>
    <w:p w:rsidR="00C85E64" w:rsidRPr="00915859" w:rsidRDefault="00074BED" w:rsidP="00D86D66">
      <w:pPr>
        <w:pStyle w:val="ListParagraph"/>
        <w:numPr>
          <w:ilvl w:val="0"/>
          <w:numId w:val="15"/>
        </w:numPr>
        <w:spacing w:after="0" w:line="240" w:lineRule="auto"/>
        <w:rPr>
          <w:rFonts w:ascii="Arial" w:hAnsi="Arial" w:cs="Arial"/>
          <w:sz w:val="20"/>
        </w:rPr>
      </w:pPr>
      <w:r w:rsidRPr="00915859">
        <w:rPr>
          <w:rFonts w:ascii="Arial" w:hAnsi="Arial" w:cs="Arial"/>
          <w:sz w:val="20"/>
        </w:rPr>
        <w:t>Introduce the public product</w:t>
      </w:r>
      <w:r w:rsidR="00566028">
        <w:rPr>
          <w:rFonts w:ascii="Arial" w:hAnsi="Arial" w:cs="Arial"/>
          <w:sz w:val="20"/>
        </w:rPr>
        <w:t>.</w:t>
      </w:r>
    </w:p>
    <w:p w:rsidR="00074BED" w:rsidRPr="00915859" w:rsidRDefault="00074BED" w:rsidP="00074BED">
      <w:pPr>
        <w:pStyle w:val="ListParagraph"/>
        <w:numPr>
          <w:ilvl w:val="0"/>
          <w:numId w:val="15"/>
        </w:numPr>
        <w:tabs>
          <w:tab w:val="left" w:pos="1080"/>
        </w:tabs>
        <w:spacing w:after="0" w:line="240" w:lineRule="auto"/>
        <w:rPr>
          <w:rFonts w:ascii="Arial" w:eastAsia="Arial" w:hAnsi="Arial" w:cs="Arial"/>
          <w:sz w:val="20"/>
          <w:szCs w:val="20"/>
        </w:rPr>
      </w:pPr>
      <w:r w:rsidRPr="00915859">
        <w:rPr>
          <w:rFonts w:ascii="Arial" w:eastAsia="Arial" w:hAnsi="Arial" w:cs="Arial"/>
          <w:sz w:val="20"/>
          <w:szCs w:val="20"/>
        </w:rPr>
        <w:t>Form groups</w:t>
      </w:r>
      <w:r w:rsidR="00566028">
        <w:rPr>
          <w:rFonts w:ascii="Arial" w:eastAsia="Arial" w:hAnsi="Arial" w:cs="Arial"/>
          <w:sz w:val="20"/>
          <w:szCs w:val="20"/>
        </w:rPr>
        <w:t>.</w:t>
      </w:r>
    </w:p>
    <w:p w:rsidR="00074BED" w:rsidRPr="00915859" w:rsidRDefault="00074BED" w:rsidP="00074BED">
      <w:pPr>
        <w:pStyle w:val="ListParagraph"/>
        <w:numPr>
          <w:ilvl w:val="0"/>
          <w:numId w:val="15"/>
        </w:numPr>
        <w:tabs>
          <w:tab w:val="left" w:pos="1080"/>
        </w:tabs>
        <w:spacing w:after="0" w:line="240" w:lineRule="auto"/>
        <w:rPr>
          <w:rFonts w:ascii="Arial" w:eastAsia="Arial" w:hAnsi="Arial" w:cs="Arial"/>
          <w:sz w:val="20"/>
          <w:szCs w:val="20"/>
        </w:rPr>
      </w:pPr>
      <w:r w:rsidRPr="00915859">
        <w:rPr>
          <w:rFonts w:ascii="Arial" w:eastAsia="Arial" w:hAnsi="Arial" w:cs="Arial"/>
          <w:sz w:val="20"/>
          <w:szCs w:val="20"/>
        </w:rPr>
        <w:t>Research for Public Product activity</w:t>
      </w:r>
      <w:r w:rsidR="00566028">
        <w:rPr>
          <w:rFonts w:ascii="Arial" w:eastAsia="Arial" w:hAnsi="Arial" w:cs="Arial"/>
          <w:sz w:val="20"/>
          <w:szCs w:val="20"/>
        </w:rPr>
        <w:t>.</w:t>
      </w:r>
    </w:p>
    <w:p w:rsidR="00074BED" w:rsidRPr="00915859" w:rsidRDefault="00074BED" w:rsidP="00074BED">
      <w:pPr>
        <w:pStyle w:val="ListParagraph"/>
        <w:numPr>
          <w:ilvl w:val="0"/>
          <w:numId w:val="15"/>
        </w:numPr>
        <w:tabs>
          <w:tab w:val="left" w:pos="1080"/>
        </w:tabs>
        <w:spacing w:after="0" w:line="240" w:lineRule="auto"/>
        <w:rPr>
          <w:rFonts w:ascii="Arial" w:eastAsia="Arial" w:hAnsi="Arial" w:cs="Arial"/>
          <w:sz w:val="20"/>
          <w:szCs w:val="20"/>
        </w:rPr>
      </w:pPr>
      <w:r w:rsidRPr="00915859">
        <w:rPr>
          <w:rFonts w:ascii="Arial" w:eastAsia="Arial" w:hAnsi="Arial" w:cs="Arial"/>
          <w:sz w:val="20"/>
          <w:szCs w:val="20"/>
        </w:rPr>
        <w:t>Ask experts for advice</w:t>
      </w:r>
      <w:r w:rsidR="00566028">
        <w:rPr>
          <w:rFonts w:ascii="Arial" w:eastAsia="Arial" w:hAnsi="Arial" w:cs="Arial"/>
          <w:sz w:val="20"/>
          <w:szCs w:val="20"/>
        </w:rPr>
        <w:t>.</w:t>
      </w:r>
    </w:p>
    <w:p w:rsidR="00074BED" w:rsidRPr="00915859" w:rsidRDefault="00074BED" w:rsidP="00074BED">
      <w:pPr>
        <w:pStyle w:val="ListParagraph"/>
        <w:numPr>
          <w:ilvl w:val="0"/>
          <w:numId w:val="15"/>
        </w:numPr>
        <w:tabs>
          <w:tab w:val="left" w:pos="1080"/>
        </w:tabs>
        <w:spacing w:after="0" w:line="240" w:lineRule="auto"/>
        <w:rPr>
          <w:rFonts w:ascii="Arial" w:eastAsia="Arial" w:hAnsi="Arial" w:cs="Arial"/>
          <w:sz w:val="20"/>
          <w:szCs w:val="20"/>
        </w:rPr>
      </w:pPr>
      <w:r w:rsidRPr="00915859">
        <w:rPr>
          <w:rFonts w:ascii="Arial" w:eastAsia="Arial" w:hAnsi="Arial" w:cs="Arial"/>
          <w:sz w:val="20"/>
          <w:szCs w:val="20"/>
        </w:rPr>
        <w:t>Complete Public Product</w:t>
      </w:r>
      <w:r w:rsidR="00566028">
        <w:rPr>
          <w:rFonts w:ascii="Arial" w:eastAsia="Arial" w:hAnsi="Arial" w:cs="Arial"/>
          <w:sz w:val="20"/>
          <w:szCs w:val="20"/>
        </w:rPr>
        <w:t>.</w:t>
      </w:r>
      <w:r w:rsidR="00995D0B" w:rsidRPr="00915859">
        <w:rPr>
          <w:rFonts w:ascii="Arial" w:eastAsia="Arial" w:hAnsi="Arial" w:cs="Arial"/>
          <w:sz w:val="20"/>
          <w:szCs w:val="20"/>
        </w:rPr>
        <w:t xml:space="preserve"> (E.28)</w:t>
      </w:r>
    </w:p>
    <w:p w:rsidR="00074BED" w:rsidRPr="00915859" w:rsidRDefault="00566028" w:rsidP="00074BED">
      <w:pPr>
        <w:pStyle w:val="ListParagraph"/>
        <w:numPr>
          <w:ilvl w:val="0"/>
          <w:numId w:val="15"/>
        </w:numPr>
        <w:tabs>
          <w:tab w:val="left" w:pos="1080"/>
        </w:tabs>
        <w:spacing w:after="0" w:line="240" w:lineRule="auto"/>
        <w:rPr>
          <w:rFonts w:ascii="Arial" w:eastAsia="Arial" w:hAnsi="Arial" w:cs="Arial"/>
          <w:sz w:val="20"/>
          <w:szCs w:val="20"/>
        </w:rPr>
      </w:pPr>
      <w:r>
        <w:rPr>
          <w:rFonts w:ascii="Arial" w:eastAsia="Arial" w:hAnsi="Arial" w:cs="Arial"/>
          <w:sz w:val="20"/>
          <w:szCs w:val="20"/>
        </w:rPr>
        <w:t>Debrief.</w:t>
      </w:r>
    </w:p>
    <w:p w:rsidR="00074BED" w:rsidRPr="00915859" w:rsidRDefault="00074BED" w:rsidP="00074BED">
      <w:pPr>
        <w:pStyle w:val="ListParagraph"/>
        <w:numPr>
          <w:ilvl w:val="0"/>
          <w:numId w:val="15"/>
        </w:numPr>
        <w:tabs>
          <w:tab w:val="left" w:pos="1080"/>
        </w:tabs>
        <w:spacing w:after="0" w:line="240" w:lineRule="auto"/>
        <w:rPr>
          <w:rFonts w:ascii="Arial" w:eastAsia="Arial" w:hAnsi="Arial" w:cs="Arial"/>
          <w:sz w:val="20"/>
          <w:szCs w:val="20"/>
        </w:rPr>
      </w:pPr>
      <w:r w:rsidRPr="00915859">
        <w:rPr>
          <w:rFonts w:ascii="Arial" w:eastAsia="Arial" w:hAnsi="Arial" w:cs="Arial"/>
          <w:sz w:val="20"/>
          <w:szCs w:val="20"/>
        </w:rPr>
        <w:t>Journal</w:t>
      </w:r>
      <w:r w:rsidR="00566028">
        <w:rPr>
          <w:rFonts w:ascii="Arial" w:eastAsia="Arial" w:hAnsi="Arial" w:cs="Arial"/>
          <w:sz w:val="20"/>
          <w:szCs w:val="20"/>
        </w:rPr>
        <w:t>.</w:t>
      </w:r>
    </w:p>
    <w:p w:rsidR="00074BED" w:rsidRPr="00915859" w:rsidRDefault="00074BED" w:rsidP="00074BED">
      <w:pPr>
        <w:pStyle w:val="ListParagraph"/>
        <w:numPr>
          <w:ilvl w:val="0"/>
          <w:numId w:val="15"/>
        </w:numPr>
        <w:tabs>
          <w:tab w:val="left" w:pos="1080"/>
        </w:tabs>
        <w:spacing w:after="0" w:line="240" w:lineRule="auto"/>
        <w:rPr>
          <w:rFonts w:ascii="Arial" w:eastAsia="Arial" w:hAnsi="Arial" w:cs="Arial"/>
          <w:sz w:val="20"/>
          <w:szCs w:val="20"/>
        </w:rPr>
      </w:pPr>
      <w:r w:rsidRPr="00915859">
        <w:rPr>
          <w:rFonts w:ascii="Arial" w:eastAsia="Arial" w:hAnsi="Arial" w:cs="Arial"/>
          <w:sz w:val="20"/>
          <w:szCs w:val="20"/>
        </w:rPr>
        <w:t>Assessment goal setting</w:t>
      </w:r>
      <w:r w:rsidR="00566028">
        <w:rPr>
          <w:rFonts w:ascii="Arial" w:eastAsia="Arial" w:hAnsi="Arial" w:cs="Arial"/>
          <w:sz w:val="20"/>
          <w:szCs w:val="20"/>
        </w:rPr>
        <w:t>.</w:t>
      </w:r>
    </w:p>
    <w:p w:rsidR="00915859" w:rsidRPr="00915859" w:rsidRDefault="00915859" w:rsidP="00915859">
      <w:pPr>
        <w:pStyle w:val="ListParagraph"/>
        <w:numPr>
          <w:ilvl w:val="0"/>
          <w:numId w:val="15"/>
        </w:numPr>
        <w:tabs>
          <w:tab w:val="left" w:pos="1080"/>
        </w:tabs>
        <w:spacing w:after="0" w:line="240" w:lineRule="auto"/>
        <w:rPr>
          <w:rFonts w:ascii="Arial" w:eastAsia="Arial" w:hAnsi="Arial" w:cs="Arial"/>
          <w:sz w:val="20"/>
          <w:szCs w:val="20"/>
        </w:rPr>
      </w:pPr>
      <w:r w:rsidRPr="00915859">
        <w:rPr>
          <w:rFonts w:ascii="Arial" w:hAnsi="Arial" w:cs="Arial"/>
          <w:sz w:val="20"/>
          <w:szCs w:val="20"/>
        </w:rPr>
        <w:t>Peer review or reflection</w:t>
      </w:r>
      <w:r w:rsidR="00566028">
        <w:rPr>
          <w:rFonts w:ascii="Arial" w:hAnsi="Arial" w:cs="Arial"/>
          <w:sz w:val="20"/>
          <w:szCs w:val="20"/>
        </w:rPr>
        <w:t>.</w:t>
      </w:r>
    </w:p>
    <w:p w:rsidR="00915859" w:rsidRPr="00915859" w:rsidRDefault="00915859" w:rsidP="00915859">
      <w:pPr>
        <w:pStyle w:val="ListParagraph"/>
        <w:numPr>
          <w:ilvl w:val="0"/>
          <w:numId w:val="15"/>
        </w:numPr>
        <w:tabs>
          <w:tab w:val="left" w:pos="1080"/>
        </w:tabs>
        <w:spacing w:after="0" w:line="240" w:lineRule="auto"/>
        <w:rPr>
          <w:rFonts w:ascii="Arial" w:eastAsia="Arial" w:hAnsi="Arial" w:cs="Arial"/>
          <w:sz w:val="20"/>
          <w:szCs w:val="20"/>
        </w:rPr>
      </w:pPr>
      <w:r w:rsidRPr="00915859">
        <w:rPr>
          <w:rFonts w:ascii="Arial" w:hAnsi="Arial" w:cs="Arial"/>
          <w:sz w:val="20"/>
          <w:szCs w:val="20"/>
        </w:rPr>
        <w:t>Allow time for re-work</w:t>
      </w:r>
      <w:r w:rsidR="00566028">
        <w:rPr>
          <w:rFonts w:ascii="Arial" w:hAnsi="Arial" w:cs="Arial"/>
          <w:sz w:val="20"/>
          <w:szCs w:val="20"/>
        </w:rPr>
        <w:t>.</w:t>
      </w:r>
    </w:p>
    <w:p w:rsidR="00915859" w:rsidRPr="00915859" w:rsidRDefault="00915859" w:rsidP="00915859">
      <w:pPr>
        <w:pStyle w:val="ListParagraph"/>
        <w:numPr>
          <w:ilvl w:val="0"/>
          <w:numId w:val="15"/>
        </w:numPr>
        <w:tabs>
          <w:tab w:val="left" w:pos="1080"/>
        </w:tabs>
        <w:spacing w:after="0" w:line="240" w:lineRule="auto"/>
        <w:rPr>
          <w:rFonts w:ascii="Arial" w:eastAsia="Arial" w:hAnsi="Arial" w:cs="Arial"/>
          <w:sz w:val="20"/>
          <w:szCs w:val="20"/>
        </w:rPr>
      </w:pPr>
      <w:r w:rsidRPr="00915859">
        <w:rPr>
          <w:rFonts w:ascii="Arial" w:hAnsi="Arial" w:cs="Arial"/>
          <w:sz w:val="20"/>
          <w:szCs w:val="20"/>
        </w:rPr>
        <w:t>Present public product</w:t>
      </w:r>
      <w:r w:rsidR="00566028">
        <w:rPr>
          <w:rFonts w:ascii="Arial" w:hAnsi="Arial" w:cs="Arial"/>
          <w:sz w:val="20"/>
          <w:szCs w:val="20"/>
        </w:rPr>
        <w:t>.</w:t>
      </w:r>
    </w:p>
    <w:p w:rsidR="00915859" w:rsidRPr="00915859" w:rsidRDefault="00915859" w:rsidP="00915859">
      <w:pPr>
        <w:pStyle w:val="ListParagraph"/>
        <w:numPr>
          <w:ilvl w:val="0"/>
          <w:numId w:val="15"/>
        </w:numPr>
        <w:tabs>
          <w:tab w:val="left" w:pos="1080"/>
        </w:tabs>
        <w:spacing w:after="0" w:line="240" w:lineRule="auto"/>
        <w:rPr>
          <w:rFonts w:ascii="Arial" w:eastAsia="Arial" w:hAnsi="Arial" w:cs="Arial"/>
          <w:sz w:val="20"/>
          <w:szCs w:val="20"/>
        </w:rPr>
      </w:pPr>
      <w:r w:rsidRPr="00915859">
        <w:rPr>
          <w:rFonts w:ascii="Arial" w:hAnsi="Arial" w:cs="Arial"/>
          <w:sz w:val="20"/>
          <w:szCs w:val="20"/>
        </w:rPr>
        <w:t>Final assessment</w:t>
      </w:r>
      <w:r w:rsidR="00566028">
        <w:rPr>
          <w:rFonts w:ascii="Arial" w:hAnsi="Arial" w:cs="Arial"/>
          <w:sz w:val="20"/>
          <w:szCs w:val="20"/>
        </w:rPr>
        <w:t>.</w:t>
      </w:r>
    </w:p>
    <w:p w:rsidR="00915859" w:rsidRPr="00915859" w:rsidRDefault="00915859" w:rsidP="00915859">
      <w:pPr>
        <w:pStyle w:val="ListParagraph"/>
        <w:numPr>
          <w:ilvl w:val="0"/>
          <w:numId w:val="15"/>
        </w:numPr>
        <w:tabs>
          <w:tab w:val="left" w:pos="1080"/>
        </w:tabs>
        <w:spacing w:after="0" w:line="240" w:lineRule="auto"/>
        <w:rPr>
          <w:rFonts w:ascii="Arial" w:eastAsia="Arial" w:hAnsi="Arial" w:cs="Arial"/>
          <w:sz w:val="20"/>
          <w:szCs w:val="20"/>
        </w:rPr>
      </w:pPr>
      <w:r w:rsidRPr="00915859">
        <w:rPr>
          <w:rFonts w:ascii="Arial" w:hAnsi="Arial" w:cs="Arial"/>
          <w:sz w:val="20"/>
          <w:szCs w:val="20"/>
        </w:rPr>
        <w:t>Reflection of whole project</w:t>
      </w:r>
      <w:r w:rsidR="00566028">
        <w:rPr>
          <w:rFonts w:ascii="Arial" w:hAnsi="Arial" w:cs="Arial"/>
          <w:sz w:val="20"/>
          <w:szCs w:val="20"/>
        </w:rPr>
        <w:t>.</w:t>
      </w:r>
    </w:p>
    <w:p w:rsidR="00074BED" w:rsidRPr="00915859" w:rsidRDefault="00074BED" w:rsidP="0071768D">
      <w:pPr>
        <w:spacing w:after="0" w:line="240" w:lineRule="auto"/>
        <w:rPr>
          <w:rFonts w:ascii="Arial" w:hAnsi="Arial" w:cs="Arial"/>
          <w:sz w:val="20"/>
          <w:szCs w:val="20"/>
        </w:rPr>
      </w:pPr>
    </w:p>
    <w:p w:rsidR="00244758" w:rsidRPr="00915859" w:rsidRDefault="0071768D" w:rsidP="00244758">
      <w:pPr>
        <w:spacing w:after="0" w:line="240" w:lineRule="auto"/>
        <w:rPr>
          <w:rFonts w:ascii="Arial" w:eastAsia="Arial" w:hAnsi="Arial" w:cs="Arial"/>
          <w:sz w:val="20"/>
          <w:szCs w:val="20"/>
        </w:rPr>
      </w:pPr>
      <w:r w:rsidRPr="00915859">
        <w:rPr>
          <w:rFonts w:ascii="Arial" w:eastAsia="Arial" w:hAnsi="Arial" w:cs="Arial"/>
          <w:sz w:val="20"/>
          <w:szCs w:val="20"/>
        </w:rPr>
        <w:t>Based on how you plan your project, arrange the scaffolding process accordingly.  Utilize the JAG curriculum and supplement with current materials related to your project theme.</w:t>
      </w:r>
    </w:p>
    <w:p w:rsidR="00244758" w:rsidRPr="00915859" w:rsidRDefault="00244758" w:rsidP="00244758">
      <w:pPr>
        <w:spacing w:after="0" w:line="240" w:lineRule="auto"/>
        <w:rPr>
          <w:rFonts w:ascii="Arial" w:eastAsia="Arial" w:hAnsi="Arial" w:cs="Arial"/>
        </w:rPr>
      </w:pPr>
    </w:p>
    <w:p w:rsidR="0071768D" w:rsidRPr="00915859" w:rsidRDefault="0071768D" w:rsidP="00244758">
      <w:pPr>
        <w:spacing w:after="0" w:line="240" w:lineRule="auto"/>
        <w:rPr>
          <w:rFonts w:ascii="Arial" w:hAnsi="Arial" w:cs="Arial"/>
          <w:b/>
          <w:u w:val="single"/>
        </w:rPr>
      </w:pPr>
      <w:r w:rsidRPr="00915859">
        <w:rPr>
          <w:rFonts w:ascii="Arial" w:eastAsia="Arial" w:hAnsi="Arial" w:cs="Arial"/>
          <w:b/>
          <w:bCs/>
          <w:sz w:val="28"/>
          <w:szCs w:val="28"/>
          <w:u w:val="single"/>
        </w:rPr>
        <w:lastRenderedPageBreak/>
        <w:t>Accommodations</w:t>
      </w:r>
    </w:p>
    <w:p w:rsidR="00915859" w:rsidRDefault="00915859" w:rsidP="0071768D">
      <w:pPr>
        <w:rPr>
          <w:rFonts w:ascii="Arial" w:eastAsia="Arial" w:hAnsi="Arial" w:cs="Arial"/>
          <w:sz w:val="20"/>
          <w:szCs w:val="20"/>
        </w:rPr>
      </w:pPr>
    </w:p>
    <w:p w:rsidR="0071768D" w:rsidRPr="00915859" w:rsidRDefault="0071768D" w:rsidP="00915859">
      <w:pPr>
        <w:spacing w:after="0"/>
        <w:rPr>
          <w:rFonts w:ascii="Arial" w:eastAsia="Arial" w:hAnsi="Arial" w:cs="Arial"/>
          <w:color w:val="0563C1" w:themeColor="hyperlink"/>
          <w:sz w:val="20"/>
          <w:szCs w:val="20"/>
          <w:u w:val="single"/>
        </w:rPr>
      </w:pPr>
      <w:r w:rsidRPr="00915859">
        <w:rPr>
          <w:rFonts w:ascii="Arial" w:eastAsia="Arial" w:hAnsi="Arial" w:cs="Arial"/>
          <w:sz w:val="20"/>
          <w:szCs w:val="20"/>
        </w:rPr>
        <w:t xml:space="preserve">A variety of accommodations can be made to meet students and their needs.  A list of common accommodations can be found here:  </w:t>
      </w:r>
      <w:hyperlink r:id="rId7">
        <w:r w:rsidRPr="00915859">
          <w:rPr>
            <w:rStyle w:val="Hyperlink"/>
            <w:rFonts w:ascii="Arial" w:eastAsia="Arial" w:hAnsi="Arial" w:cs="Arial"/>
            <w:sz w:val="20"/>
            <w:szCs w:val="20"/>
          </w:rPr>
          <w:t>https://www.understood.org/en/learning-attention-issues/treatments-approaches/educational-strategies/common-modifications-and-accommodations</w:t>
        </w:r>
      </w:hyperlink>
    </w:p>
    <w:p w:rsidR="0071768D" w:rsidRPr="00915859" w:rsidRDefault="0071768D" w:rsidP="00915859">
      <w:pPr>
        <w:spacing w:after="0"/>
        <w:ind w:left="1440"/>
        <w:rPr>
          <w:rFonts w:ascii="Arial" w:hAnsi="Arial" w:cs="Arial"/>
          <w:sz w:val="20"/>
          <w:szCs w:val="20"/>
        </w:rPr>
      </w:pPr>
    </w:p>
    <w:p w:rsidR="0071768D" w:rsidRPr="00915859" w:rsidRDefault="0071768D" w:rsidP="00915859">
      <w:pPr>
        <w:spacing w:after="0" w:line="240" w:lineRule="auto"/>
        <w:rPr>
          <w:rFonts w:ascii="Arial" w:eastAsia="Arial" w:hAnsi="Arial" w:cs="Arial"/>
          <w:b/>
          <w:bCs/>
          <w:sz w:val="28"/>
          <w:szCs w:val="28"/>
          <w:u w:val="single"/>
        </w:rPr>
      </w:pPr>
      <w:r w:rsidRPr="00915859">
        <w:rPr>
          <w:rFonts w:ascii="Arial" w:eastAsia="Arial" w:hAnsi="Arial" w:cs="Arial"/>
          <w:b/>
          <w:bCs/>
          <w:sz w:val="28"/>
          <w:szCs w:val="28"/>
          <w:u w:val="single"/>
        </w:rPr>
        <w:t>Resources</w:t>
      </w:r>
    </w:p>
    <w:p w:rsidR="0071768D" w:rsidRPr="00915859" w:rsidRDefault="0071768D" w:rsidP="0071768D">
      <w:pPr>
        <w:spacing w:after="0" w:line="240" w:lineRule="auto"/>
        <w:rPr>
          <w:rFonts w:ascii="Arial" w:hAnsi="Arial" w:cs="Arial"/>
          <w:b/>
        </w:rPr>
      </w:pPr>
      <w:r w:rsidRPr="00915859">
        <w:rPr>
          <w:rFonts w:ascii="Arial" w:hAnsi="Arial" w:cs="Arial"/>
          <w:b/>
        </w:rPr>
        <w:tab/>
      </w:r>
    </w:p>
    <w:p w:rsidR="0071768D" w:rsidRPr="00915859" w:rsidRDefault="0071768D" w:rsidP="0071768D">
      <w:pPr>
        <w:spacing w:after="0" w:line="240" w:lineRule="auto"/>
        <w:rPr>
          <w:rFonts w:ascii="Arial" w:hAnsi="Arial" w:cs="Arial"/>
          <w:b/>
          <w:bCs/>
          <w:sz w:val="20"/>
          <w:szCs w:val="20"/>
        </w:rPr>
      </w:pPr>
      <w:r w:rsidRPr="00915859">
        <w:rPr>
          <w:rFonts w:ascii="Arial" w:eastAsia="Arial" w:hAnsi="Arial" w:cs="Arial"/>
          <w:bCs/>
          <w:sz w:val="20"/>
          <w:szCs w:val="20"/>
        </w:rPr>
        <w:t xml:space="preserve">What resources will make this project successful? </w:t>
      </w:r>
      <w:r w:rsidR="00915859" w:rsidRPr="00915859">
        <w:rPr>
          <w:rFonts w:ascii="Arial" w:hAnsi="Arial" w:cs="Arial"/>
          <w:b/>
          <w:bCs/>
          <w:sz w:val="20"/>
          <w:szCs w:val="20"/>
        </w:rPr>
        <w:t xml:space="preserve"> </w:t>
      </w:r>
      <w:r w:rsidRPr="00915859">
        <w:rPr>
          <w:rFonts w:ascii="Arial" w:eastAsia="Arial" w:hAnsi="Arial" w:cs="Arial"/>
          <w:sz w:val="20"/>
          <w:szCs w:val="20"/>
        </w:rPr>
        <w:t xml:space="preserve">Ask to include professionals in your school and/or community partners as deemed appropriate.  Integrate these individuals and technology into your project to maximize learning.  </w:t>
      </w:r>
    </w:p>
    <w:p w:rsidR="0071768D" w:rsidRPr="00915859" w:rsidRDefault="0071768D" w:rsidP="0071768D">
      <w:pPr>
        <w:spacing w:after="0" w:line="240" w:lineRule="auto"/>
        <w:rPr>
          <w:rFonts w:ascii="Arial" w:eastAsia="Arial" w:hAnsi="Arial" w:cs="Arial"/>
          <w:sz w:val="20"/>
          <w:szCs w:val="20"/>
        </w:rPr>
      </w:pPr>
    </w:p>
    <w:p w:rsidR="0071768D" w:rsidRPr="00915859" w:rsidRDefault="00915859" w:rsidP="0071768D">
      <w:pPr>
        <w:spacing w:after="0" w:line="240" w:lineRule="auto"/>
        <w:rPr>
          <w:rFonts w:ascii="Arial" w:eastAsia="Arial" w:hAnsi="Arial" w:cs="Arial"/>
          <w:i/>
          <w:sz w:val="20"/>
          <w:szCs w:val="20"/>
        </w:rPr>
      </w:pPr>
      <w:r w:rsidRPr="00915859">
        <w:rPr>
          <w:rFonts w:ascii="Arial" w:eastAsia="Arial" w:hAnsi="Arial" w:cs="Arial"/>
          <w:i/>
          <w:sz w:val="20"/>
          <w:szCs w:val="20"/>
        </w:rPr>
        <w:t>*</w:t>
      </w:r>
      <w:r w:rsidR="0071768D" w:rsidRPr="00915859">
        <w:rPr>
          <w:rFonts w:ascii="Arial" w:eastAsia="Arial" w:hAnsi="Arial" w:cs="Arial"/>
          <w:i/>
          <w:sz w:val="20"/>
          <w:szCs w:val="20"/>
        </w:rPr>
        <w:t xml:space="preserve">For example, assist with conversation about overcoming obstacles, goal </w:t>
      </w:r>
      <w:r w:rsidRPr="00915859">
        <w:rPr>
          <w:rFonts w:ascii="Arial" w:eastAsia="Arial" w:hAnsi="Arial" w:cs="Arial"/>
          <w:i/>
          <w:sz w:val="20"/>
          <w:szCs w:val="20"/>
        </w:rPr>
        <w:t>setting, etc.</w:t>
      </w:r>
    </w:p>
    <w:p w:rsidR="0071768D" w:rsidRPr="00915859" w:rsidRDefault="0071768D" w:rsidP="0071768D">
      <w:pPr>
        <w:spacing w:after="0" w:line="240" w:lineRule="auto"/>
        <w:rPr>
          <w:rFonts w:ascii="Arial" w:hAnsi="Arial" w:cs="Arial"/>
          <w:b/>
          <w:bCs/>
          <w:sz w:val="20"/>
          <w:szCs w:val="20"/>
        </w:rPr>
      </w:pPr>
    </w:p>
    <w:p w:rsidR="0071768D" w:rsidRPr="00915859" w:rsidRDefault="0071768D" w:rsidP="00CB1C01">
      <w:pPr>
        <w:tabs>
          <w:tab w:val="left" w:pos="6150"/>
        </w:tabs>
        <w:spacing w:after="0" w:line="240" w:lineRule="auto"/>
        <w:rPr>
          <w:rFonts w:ascii="Arial" w:eastAsia="Arial" w:hAnsi="Arial" w:cs="Arial"/>
          <w:sz w:val="20"/>
          <w:szCs w:val="20"/>
        </w:rPr>
      </w:pPr>
      <w:r w:rsidRPr="00915859">
        <w:rPr>
          <w:rFonts w:ascii="Arial" w:eastAsia="Arial" w:hAnsi="Arial" w:cs="Arial"/>
          <w:b/>
          <w:bCs/>
          <w:sz w:val="20"/>
          <w:szCs w:val="20"/>
        </w:rPr>
        <w:t xml:space="preserve">School-based individuals: </w:t>
      </w:r>
      <w:r w:rsidR="00CB1C01" w:rsidRPr="00915859">
        <w:rPr>
          <w:rFonts w:ascii="Arial" w:eastAsia="Arial" w:hAnsi="Arial" w:cs="Arial"/>
          <w:b/>
          <w:bCs/>
          <w:sz w:val="20"/>
          <w:szCs w:val="20"/>
        </w:rPr>
        <w:tab/>
      </w:r>
    </w:p>
    <w:p w:rsidR="0071768D" w:rsidRPr="00915859" w:rsidRDefault="0071768D" w:rsidP="0071768D">
      <w:pPr>
        <w:spacing w:after="0" w:line="240" w:lineRule="auto"/>
        <w:ind w:firstLine="720"/>
        <w:rPr>
          <w:rFonts w:ascii="Arial" w:hAnsi="Arial" w:cs="Arial"/>
          <w:b/>
          <w:sz w:val="20"/>
          <w:szCs w:val="20"/>
        </w:rPr>
      </w:pPr>
    </w:p>
    <w:p w:rsidR="0071768D" w:rsidRPr="00915859" w:rsidRDefault="0071768D" w:rsidP="0071768D">
      <w:pPr>
        <w:pStyle w:val="ListParagraph"/>
        <w:numPr>
          <w:ilvl w:val="0"/>
          <w:numId w:val="3"/>
        </w:numPr>
        <w:spacing w:after="0" w:line="240" w:lineRule="auto"/>
        <w:ind w:left="1440"/>
        <w:rPr>
          <w:rFonts w:ascii="Arial" w:eastAsia="Arial" w:hAnsi="Arial" w:cs="Arial"/>
          <w:sz w:val="20"/>
          <w:szCs w:val="20"/>
        </w:rPr>
      </w:pPr>
      <w:r w:rsidRPr="00915859">
        <w:rPr>
          <w:rFonts w:ascii="Arial" w:eastAsia="Arial" w:hAnsi="Arial" w:cs="Arial"/>
          <w:sz w:val="20"/>
          <w:szCs w:val="20"/>
        </w:rPr>
        <w:t xml:space="preserve">Building Principal or Assistant Principals </w:t>
      </w:r>
    </w:p>
    <w:p w:rsidR="0071768D" w:rsidRPr="00915859" w:rsidRDefault="0071768D" w:rsidP="0071768D">
      <w:pPr>
        <w:pStyle w:val="ListParagraph"/>
        <w:numPr>
          <w:ilvl w:val="0"/>
          <w:numId w:val="3"/>
        </w:numPr>
        <w:spacing w:after="0" w:line="240" w:lineRule="auto"/>
        <w:ind w:left="1440"/>
        <w:rPr>
          <w:rFonts w:ascii="Arial" w:eastAsia="Arial" w:hAnsi="Arial" w:cs="Arial"/>
          <w:sz w:val="20"/>
          <w:szCs w:val="20"/>
        </w:rPr>
      </w:pPr>
      <w:r w:rsidRPr="00915859">
        <w:rPr>
          <w:rFonts w:ascii="Arial" w:eastAsia="Arial" w:hAnsi="Arial" w:cs="Arial"/>
          <w:sz w:val="20"/>
          <w:szCs w:val="20"/>
        </w:rPr>
        <w:t>Guidance Counselors</w:t>
      </w:r>
    </w:p>
    <w:p w:rsidR="0071768D" w:rsidRPr="00915859" w:rsidRDefault="0071768D" w:rsidP="0071768D">
      <w:pPr>
        <w:pStyle w:val="ListParagraph"/>
        <w:numPr>
          <w:ilvl w:val="0"/>
          <w:numId w:val="3"/>
        </w:numPr>
        <w:spacing w:after="0" w:line="240" w:lineRule="auto"/>
        <w:ind w:left="1440"/>
        <w:rPr>
          <w:rFonts w:ascii="Arial" w:eastAsia="Arial" w:hAnsi="Arial" w:cs="Arial"/>
          <w:sz w:val="20"/>
          <w:szCs w:val="20"/>
        </w:rPr>
      </w:pPr>
      <w:r w:rsidRPr="00915859">
        <w:rPr>
          <w:rFonts w:ascii="Arial" w:eastAsia="Arial" w:hAnsi="Arial" w:cs="Arial"/>
          <w:sz w:val="20"/>
          <w:szCs w:val="20"/>
        </w:rPr>
        <w:t>Middle School Teacher(s)</w:t>
      </w:r>
    </w:p>
    <w:p w:rsidR="0071768D" w:rsidRPr="00915859" w:rsidRDefault="0071768D" w:rsidP="0071768D">
      <w:pPr>
        <w:pStyle w:val="ListParagraph"/>
        <w:numPr>
          <w:ilvl w:val="0"/>
          <w:numId w:val="3"/>
        </w:numPr>
        <w:spacing w:after="0" w:line="240" w:lineRule="auto"/>
        <w:ind w:left="1440"/>
        <w:rPr>
          <w:rFonts w:ascii="Arial" w:eastAsia="Arial" w:hAnsi="Arial" w:cs="Arial"/>
          <w:sz w:val="20"/>
          <w:szCs w:val="20"/>
        </w:rPr>
      </w:pPr>
      <w:r w:rsidRPr="00915859">
        <w:rPr>
          <w:rFonts w:ascii="Arial" w:eastAsia="Arial" w:hAnsi="Arial" w:cs="Arial"/>
          <w:sz w:val="20"/>
          <w:szCs w:val="20"/>
        </w:rPr>
        <w:t>School Nurse</w:t>
      </w:r>
    </w:p>
    <w:p w:rsidR="00244758" w:rsidRPr="00915859" w:rsidRDefault="00244758" w:rsidP="0071768D">
      <w:pPr>
        <w:pStyle w:val="ListParagraph"/>
        <w:numPr>
          <w:ilvl w:val="0"/>
          <w:numId w:val="3"/>
        </w:numPr>
        <w:spacing w:after="0" w:line="240" w:lineRule="auto"/>
        <w:ind w:left="1440"/>
        <w:rPr>
          <w:rFonts w:ascii="Arial" w:eastAsia="Arial" w:hAnsi="Arial" w:cs="Arial"/>
          <w:sz w:val="20"/>
          <w:szCs w:val="20"/>
        </w:rPr>
      </w:pPr>
      <w:r w:rsidRPr="00915859">
        <w:rPr>
          <w:rFonts w:ascii="Arial" w:eastAsia="Arial" w:hAnsi="Arial" w:cs="Arial"/>
          <w:sz w:val="20"/>
          <w:szCs w:val="20"/>
        </w:rPr>
        <w:t xml:space="preserve">Technology Department </w:t>
      </w:r>
    </w:p>
    <w:p w:rsidR="0071768D" w:rsidRPr="00915859" w:rsidRDefault="0071768D" w:rsidP="0071768D">
      <w:pPr>
        <w:spacing w:after="0" w:line="240" w:lineRule="auto"/>
        <w:rPr>
          <w:rFonts w:ascii="Arial" w:eastAsia="Arial" w:hAnsi="Arial" w:cs="Arial"/>
          <w:b/>
          <w:bCs/>
          <w:sz w:val="20"/>
        </w:rPr>
      </w:pPr>
    </w:p>
    <w:p w:rsidR="0071768D" w:rsidRPr="00915859" w:rsidRDefault="0071768D" w:rsidP="0071768D">
      <w:pPr>
        <w:spacing w:after="0" w:line="240" w:lineRule="auto"/>
        <w:rPr>
          <w:rFonts w:ascii="Arial" w:hAnsi="Arial" w:cs="Arial"/>
          <w:b/>
          <w:sz w:val="20"/>
        </w:rPr>
      </w:pPr>
      <w:r w:rsidRPr="00915859">
        <w:rPr>
          <w:rFonts w:ascii="Arial" w:eastAsia="Arial" w:hAnsi="Arial" w:cs="Arial"/>
          <w:b/>
          <w:bCs/>
          <w:sz w:val="20"/>
        </w:rPr>
        <w:t xml:space="preserve">Community:  </w:t>
      </w:r>
    </w:p>
    <w:p w:rsidR="0071768D" w:rsidRPr="00915859" w:rsidRDefault="0071768D" w:rsidP="0071768D">
      <w:pPr>
        <w:pStyle w:val="ListParagraph"/>
        <w:numPr>
          <w:ilvl w:val="0"/>
          <w:numId w:val="5"/>
        </w:numPr>
        <w:spacing w:after="0" w:line="240" w:lineRule="auto"/>
        <w:ind w:left="1440"/>
        <w:rPr>
          <w:rFonts w:ascii="Arial" w:eastAsia="Arial" w:hAnsi="Arial" w:cs="Arial"/>
          <w:sz w:val="20"/>
        </w:rPr>
      </w:pPr>
      <w:r w:rsidRPr="00915859">
        <w:rPr>
          <w:rFonts w:ascii="Arial" w:eastAsia="Arial" w:hAnsi="Arial" w:cs="Arial"/>
          <w:sz w:val="20"/>
        </w:rPr>
        <w:t xml:space="preserve">Business professionals – Social Workers, Healthcare professionals, </w:t>
      </w:r>
      <w:r w:rsidR="00F648BE" w:rsidRPr="00915859">
        <w:rPr>
          <w:rFonts w:ascii="Arial" w:eastAsia="Arial" w:hAnsi="Arial" w:cs="Arial"/>
          <w:sz w:val="20"/>
        </w:rPr>
        <w:t>Grocery and Health Supplement Store managers, Dietitians, Psychologists, Life Coaches</w:t>
      </w:r>
    </w:p>
    <w:p w:rsidR="0071768D" w:rsidRPr="00915859" w:rsidRDefault="0071768D" w:rsidP="0071768D">
      <w:pPr>
        <w:pStyle w:val="ListParagraph"/>
        <w:numPr>
          <w:ilvl w:val="0"/>
          <w:numId w:val="5"/>
        </w:numPr>
        <w:spacing w:after="0" w:line="240" w:lineRule="auto"/>
        <w:ind w:left="1440"/>
        <w:rPr>
          <w:rFonts w:ascii="Arial" w:eastAsia="Arial" w:hAnsi="Arial" w:cs="Arial"/>
          <w:sz w:val="20"/>
        </w:rPr>
      </w:pPr>
      <w:r w:rsidRPr="00915859">
        <w:rPr>
          <w:rFonts w:ascii="Arial" w:eastAsia="Arial" w:hAnsi="Arial" w:cs="Arial"/>
          <w:sz w:val="20"/>
        </w:rPr>
        <w:t>Civic organization leaders</w:t>
      </w:r>
    </w:p>
    <w:p w:rsidR="0071768D" w:rsidRPr="00915859" w:rsidRDefault="0071768D" w:rsidP="0071768D">
      <w:pPr>
        <w:pStyle w:val="ListParagraph"/>
        <w:numPr>
          <w:ilvl w:val="0"/>
          <w:numId w:val="5"/>
        </w:numPr>
        <w:spacing w:after="0" w:line="240" w:lineRule="auto"/>
        <w:ind w:left="1440"/>
        <w:rPr>
          <w:rFonts w:ascii="Arial" w:eastAsia="Arial" w:hAnsi="Arial" w:cs="Arial"/>
          <w:sz w:val="20"/>
        </w:rPr>
      </w:pPr>
      <w:r w:rsidRPr="00915859">
        <w:rPr>
          <w:rFonts w:ascii="Arial" w:eastAsia="Arial" w:hAnsi="Arial" w:cs="Arial"/>
          <w:sz w:val="20"/>
        </w:rPr>
        <w:t>Health and</w:t>
      </w:r>
      <w:r w:rsidR="00F648BE" w:rsidRPr="00915859">
        <w:rPr>
          <w:rFonts w:ascii="Arial" w:eastAsia="Arial" w:hAnsi="Arial" w:cs="Arial"/>
          <w:sz w:val="20"/>
        </w:rPr>
        <w:t xml:space="preserve"> Wellness facilities (YMCA, fitness center,</w:t>
      </w:r>
      <w:r w:rsidRPr="00915859">
        <w:rPr>
          <w:rFonts w:ascii="Arial" w:eastAsia="Arial" w:hAnsi="Arial" w:cs="Arial"/>
          <w:sz w:val="20"/>
        </w:rPr>
        <w:t xml:space="preserve"> mental health, etc.)</w:t>
      </w:r>
    </w:p>
    <w:p w:rsidR="009439A0" w:rsidRPr="00915859" w:rsidRDefault="009439A0" w:rsidP="0071768D">
      <w:pPr>
        <w:pStyle w:val="ListParagraph"/>
        <w:numPr>
          <w:ilvl w:val="0"/>
          <w:numId w:val="5"/>
        </w:numPr>
        <w:spacing w:after="0" w:line="240" w:lineRule="auto"/>
        <w:ind w:left="1440"/>
        <w:rPr>
          <w:rFonts w:ascii="Arial" w:eastAsia="Arial" w:hAnsi="Arial" w:cs="Arial"/>
          <w:sz w:val="20"/>
        </w:rPr>
      </w:pPr>
      <w:r w:rsidRPr="00915859">
        <w:rPr>
          <w:rFonts w:ascii="Arial" w:eastAsia="Arial" w:hAnsi="Arial" w:cs="Arial"/>
          <w:sz w:val="20"/>
        </w:rPr>
        <w:t>Spiritual Leaders</w:t>
      </w:r>
    </w:p>
    <w:p w:rsidR="0071768D" w:rsidRPr="00915859" w:rsidRDefault="0071768D" w:rsidP="0071768D">
      <w:pPr>
        <w:spacing w:after="0"/>
        <w:rPr>
          <w:rFonts w:ascii="Arial" w:hAnsi="Arial" w:cs="Arial"/>
          <w:sz w:val="20"/>
        </w:rPr>
      </w:pPr>
    </w:p>
    <w:p w:rsidR="0071768D" w:rsidRPr="00915859" w:rsidRDefault="0071768D" w:rsidP="0071768D">
      <w:pPr>
        <w:spacing w:after="0"/>
        <w:rPr>
          <w:rFonts w:ascii="Arial" w:hAnsi="Arial" w:cs="Arial"/>
          <w:b/>
          <w:sz w:val="20"/>
        </w:rPr>
      </w:pPr>
      <w:r w:rsidRPr="00915859">
        <w:rPr>
          <w:rFonts w:ascii="Arial" w:eastAsia="Arial" w:hAnsi="Arial" w:cs="Arial"/>
          <w:b/>
          <w:bCs/>
          <w:sz w:val="20"/>
        </w:rPr>
        <w:t>Technology:</w:t>
      </w:r>
    </w:p>
    <w:p w:rsidR="0071768D" w:rsidRPr="00915859" w:rsidRDefault="0071768D" w:rsidP="0071768D">
      <w:pPr>
        <w:pStyle w:val="ListParagraph"/>
        <w:numPr>
          <w:ilvl w:val="0"/>
          <w:numId w:val="4"/>
        </w:numPr>
        <w:spacing w:after="0"/>
        <w:ind w:left="1440"/>
        <w:rPr>
          <w:rFonts w:ascii="Arial" w:eastAsia="Arial" w:hAnsi="Arial" w:cs="Arial"/>
          <w:sz w:val="20"/>
        </w:rPr>
      </w:pPr>
      <w:r w:rsidRPr="00915859">
        <w:rPr>
          <w:rFonts w:ascii="Arial" w:eastAsia="Arial" w:hAnsi="Arial" w:cs="Arial"/>
          <w:sz w:val="20"/>
        </w:rPr>
        <w:t xml:space="preserve">Access to computers/devices for research </w:t>
      </w:r>
    </w:p>
    <w:p w:rsidR="0071768D" w:rsidRPr="00915859" w:rsidRDefault="0071768D" w:rsidP="0071768D">
      <w:pPr>
        <w:pStyle w:val="ListParagraph"/>
        <w:numPr>
          <w:ilvl w:val="0"/>
          <w:numId w:val="4"/>
        </w:numPr>
        <w:spacing w:after="0"/>
        <w:ind w:left="1440"/>
        <w:rPr>
          <w:rFonts w:ascii="Arial" w:eastAsia="Arial" w:hAnsi="Arial" w:cs="Arial"/>
          <w:sz w:val="20"/>
        </w:rPr>
      </w:pPr>
      <w:r w:rsidRPr="00915859">
        <w:rPr>
          <w:rFonts w:ascii="Arial" w:eastAsia="Arial" w:hAnsi="Arial" w:cs="Arial"/>
          <w:sz w:val="20"/>
        </w:rPr>
        <w:t>Access to computers to type materials</w:t>
      </w:r>
    </w:p>
    <w:p w:rsidR="0071768D" w:rsidRPr="00915859" w:rsidRDefault="0071768D" w:rsidP="0071768D">
      <w:pPr>
        <w:pStyle w:val="ListParagraph"/>
        <w:numPr>
          <w:ilvl w:val="0"/>
          <w:numId w:val="4"/>
        </w:numPr>
        <w:spacing w:after="0"/>
        <w:ind w:left="1440"/>
        <w:rPr>
          <w:rFonts w:ascii="Arial" w:eastAsia="Arial" w:hAnsi="Arial" w:cs="Arial"/>
          <w:sz w:val="20"/>
        </w:rPr>
      </w:pPr>
      <w:r w:rsidRPr="00915859">
        <w:rPr>
          <w:rFonts w:ascii="Arial" w:eastAsia="Arial" w:hAnsi="Arial" w:cs="Arial"/>
          <w:sz w:val="20"/>
        </w:rPr>
        <w:t>Flash drives or web-based storage for saving materials</w:t>
      </w:r>
    </w:p>
    <w:p w:rsidR="0071768D" w:rsidRPr="00915859" w:rsidRDefault="0071768D" w:rsidP="0071768D">
      <w:pPr>
        <w:pStyle w:val="ListParagraph"/>
        <w:numPr>
          <w:ilvl w:val="0"/>
          <w:numId w:val="4"/>
        </w:numPr>
        <w:spacing w:after="0"/>
        <w:ind w:left="1440"/>
        <w:rPr>
          <w:rFonts w:ascii="Arial" w:eastAsia="Arial" w:hAnsi="Arial" w:cs="Arial"/>
          <w:sz w:val="20"/>
        </w:rPr>
      </w:pPr>
      <w:r w:rsidRPr="00915859">
        <w:rPr>
          <w:rFonts w:ascii="Arial" w:eastAsia="Arial" w:hAnsi="Arial" w:cs="Arial"/>
          <w:sz w:val="20"/>
        </w:rPr>
        <w:t>Video viewing equipment (Projector, Screen, Speakers, etc.)</w:t>
      </w:r>
    </w:p>
    <w:p w:rsidR="009439A0" w:rsidRPr="00915859" w:rsidRDefault="009439A0" w:rsidP="0071768D">
      <w:pPr>
        <w:pStyle w:val="ListParagraph"/>
        <w:numPr>
          <w:ilvl w:val="0"/>
          <w:numId w:val="4"/>
        </w:numPr>
        <w:spacing w:after="0"/>
        <w:ind w:left="1440"/>
        <w:rPr>
          <w:rFonts w:ascii="Arial" w:eastAsia="Arial" w:hAnsi="Arial" w:cs="Arial"/>
          <w:sz w:val="20"/>
        </w:rPr>
      </w:pPr>
      <w:r w:rsidRPr="00915859">
        <w:rPr>
          <w:rFonts w:ascii="Arial" w:eastAsia="Arial" w:hAnsi="Arial" w:cs="Arial"/>
          <w:sz w:val="20"/>
        </w:rPr>
        <w:t>Access to Social Media websites</w:t>
      </w:r>
    </w:p>
    <w:p w:rsidR="0071768D" w:rsidRPr="00915859" w:rsidRDefault="0071768D" w:rsidP="0071768D">
      <w:pPr>
        <w:spacing w:after="0" w:line="240" w:lineRule="auto"/>
        <w:rPr>
          <w:rFonts w:ascii="Arial" w:eastAsia="Arial" w:hAnsi="Arial" w:cs="Arial"/>
          <w:sz w:val="20"/>
        </w:rPr>
      </w:pPr>
    </w:p>
    <w:p w:rsidR="0071768D" w:rsidRPr="00915859" w:rsidRDefault="0071768D" w:rsidP="0071768D">
      <w:pPr>
        <w:spacing w:after="0" w:line="240" w:lineRule="auto"/>
        <w:rPr>
          <w:rFonts w:ascii="Arial" w:eastAsia="Arial" w:hAnsi="Arial" w:cs="Arial"/>
          <w:sz w:val="20"/>
        </w:rPr>
      </w:pPr>
      <w:r w:rsidRPr="00915859">
        <w:rPr>
          <w:rFonts w:ascii="Arial" w:eastAsia="Arial" w:hAnsi="Arial" w:cs="Arial"/>
          <w:b/>
          <w:sz w:val="20"/>
        </w:rPr>
        <w:t>Materials &amp; Supplies:</w:t>
      </w:r>
      <w:r w:rsidRPr="00915859">
        <w:rPr>
          <w:rFonts w:ascii="Arial" w:eastAsia="Arial" w:hAnsi="Arial" w:cs="Arial"/>
          <w:sz w:val="20"/>
        </w:rPr>
        <w:t xml:space="preserve"> (if necessary)</w:t>
      </w:r>
    </w:p>
    <w:p w:rsidR="009439A0" w:rsidRPr="00915859" w:rsidRDefault="009439A0" w:rsidP="00074BED">
      <w:pPr>
        <w:pStyle w:val="ListParagraph"/>
        <w:numPr>
          <w:ilvl w:val="0"/>
          <w:numId w:val="9"/>
        </w:numPr>
        <w:spacing w:after="0" w:line="240" w:lineRule="auto"/>
        <w:rPr>
          <w:rFonts w:ascii="Arial" w:eastAsia="Arial" w:hAnsi="Arial" w:cs="Arial"/>
          <w:sz w:val="20"/>
        </w:rPr>
      </w:pPr>
      <w:r w:rsidRPr="00915859">
        <w:rPr>
          <w:rFonts w:ascii="Arial" w:eastAsia="Arial" w:hAnsi="Arial" w:cs="Arial"/>
          <w:sz w:val="20"/>
        </w:rPr>
        <w:t>Art supplies as needed</w:t>
      </w:r>
    </w:p>
    <w:p w:rsidR="0071768D" w:rsidRPr="00915859" w:rsidRDefault="0071768D" w:rsidP="0071768D">
      <w:pPr>
        <w:pStyle w:val="ListParagraph"/>
        <w:spacing w:after="0" w:line="240" w:lineRule="auto"/>
        <w:ind w:left="1440"/>
        <w:rPr>
          <w:rFonts w:ascii="Arial" w:eastAsia="Arial" w:hAnsi="Arial" w:cs="Arial"/>
        </w:rPr>
      </w:pPr>
    </w:p>
    <w:p w:rsidR="0071768D" w:rsidRPr="00915859" w:rsidRDefault="0071768D" w:rsidP="0071768D">
      <w:pPr>
        <w:spacing w:after="0" w:line="240" w:lineRule="auto"/>
        <w:rPr>
          <w:rFonts w:ascii="Arial" w:hAnsi="Arial" w:cs="Arial"/>
        </w:rPr>
      </w:pPr>
    </w:p>
    <w:p w:rsidR="006B7FCE" w:rsidRPr="003A5CE6" w:rsidRDefault="006B7FCE" w:rsidP="006B7FCE">
      <w:pPr>
        <w:spacing w:after="0" w:line="240" w:lineRule="auto"/>
        <w:rPr>
          <w:rFonts w:ascii="Arial" w:eastAsia="Arial" w:hAnsi="Arial" w:cs="Arial"/>
          <w:b/>
          <w:bCs/>
          <w:sz w:val="28"/>
          <w:szCs w:val="28"/>
          <w:u w:val="single"/>
        </w:rPr>
      </w:pPr>
      <w:r>
        <w:rPr>
          <w:rFonts w:ascii="Arial" w:eastAsia="Arial" w:hAnsi="Arial" w:cs="Arial"/>
          <w:b/>
          <w:bCs/>
          <w:sz w:val="28"/>
          <w:szCs w:val="28"/>
          <w:u w:val="single"/>
        </w:rPr>
        <w:t>Supplemental Links</w:t>
      </w:r>
    </w:p>
    <w:p w:rsidR="006B7FCE" w:rsidRPr="00E239A8" w:rsidRDefault="006B7FCE" w:rsidP="006B7FCE">
      <w:pPr>
        <w:spacing w:after="0" w:line="240" w:lineRule="auto"/>
        <w:rPr>
          <w:rFonts w:ascii="Arial" w:hAnsi="Arial" w:cs="Arial"/>
          <w:sz w:val="20"/>
          <w:szCs w:val="20"/>
        </w:rPr>
      </w:pPr>
    </w:p>
    <w:p w:rsidR="006B7FCE" w:rsidRDefault="006B7FCE" w:rsidP="006B7FCE">
      <w:pPr>
        <w:spacing w:after="0" w:line="240" w:lineRule="auto"/>
        <w:rPr>
          <w:rFonts w:ascii="Arial" w:eastAsia="Arial" w:hAnsi="Arial" w:cs="Arial"/>
          <w:sz w:val="20"/>
          <w:szCs w:val="20"/>
        </w:rPr>
      </w:pPr>
      <w:r>
        <w:rPr>
          <w:rFonts w:ascii="Arial" w:eastAsia="Arial" w:hAnsi="Arial" w:cs="Arial"/>
          <w:sz w:val="20"/>
          <w:szCs w:val="20"/>
        </w:rPr>
        <w:t>You are welcome to use these links, yet remember there are hundreds of links available via the internet.  Feel free to search for materials that best fit the needs of your students.</w:t>
      </w:r>
    </w:p>
    <w:p w:rsidR="006B7FCE" w:rsidRPr="006B7FCE" w:rsidRDefault="006B7FCE" w:rsidP="006B7FCE">
      <w:pPr>
        <w:pStyle w:val="Heading1"/>
        <w:numPr>
          <w:ilvl w:val="0"/>
          <w:numId w:val="9"/>
        </w:numPr>
        <w:shd w:val="clear" w:color="auto" w:fill="FFFFFF"/>
        <w:spacing w:before="0" w:beforeAutospacing="0" w:after="0" w:afterAutospacing="0"/>
        <w:rPr>
          <w:rFonts w:ascii="Arial" w:hAnsi="Arial" w:cs="Arial"/>
          <w:b w:val="0"/>
          <w:color w:val="000000"/>
          <w:sz w:val="20"/>
          <w:szCs w:val="20"/>
        </w:rPr>
      </w:pPr>
      <w:r>
        <w:rPr>
          <w:rFonts w:ascii="Arial" w:hAnsi="Arial" w:cs="Arial"/>
          <w:b w:val="0"/>
          <w:color w:val="000000"/>
          <w:sz w:val="20"/>
          <w:szCs w:val="20"/>
        </w:rPr>
        <w:t>B</w:t>
      </w:r>
      <w:r w:rsidRPr="006B7FCE">
        <w:rPr>
          <w:rFonts w:ascii="Arial" w:hAnsi="Arial" w:cs="Arial"/>
          <w:b w:val="0"/>
          <w:color w:val="000000"/>
          <w:sz w:val="20"/>
          <w:szCs w:val="20"/>
        </w:rPr>
        <w:t>lue Zones - https://www.bluezones.com/</w:t>
      </w:r>
    </w:p>
    <w:p w:rsidR="006B7FCE" w:rsidRPr="006B7FCE" w:rsidRDefault="006B7FCE" w:rsidP="006B7FCE">
      <w:pPr>
        <w:pStyle w:val="ListParagraph"/>
        <w:numPr>
          <w:ilvl w:val="0"/>
          <w:numId w:val="9"/>
        </w:numPr>
        <w:spacing w:after="0" w:line="240" w:lineRule="auto"/>
        <w:rPr>
          <w:rFonts w:ascii="Arial" w:eastAsia="Arial" w:hAnsi="Arial" w:cs="Arial"/>
          <w:sz w:val="20"/>
          <w:szCs w:val="20"/>
        </w:rPr>
      </w:pPr>
      <w:r w:rsidRPr="006B7FCE">
        <w:rPr>
          <w:rFonts w:ascii="Arial" w:hAnsi="Arial" w:cs="Arial"/>
          <w:sz w:val="20"/>
        </w:rPr>
        <w:t xml:space="preserve">10 Tips for a Happier Healthier Life - </w:t>
      </w:r>
      <w:hyperlink r:id="rId8" w:history="1">
        <w:r w:rsidRPr="006B7FCE">
          <w:rPr>
            <w:rStyle w:val="Hyperlink"/>
            <w:rFonts w:ascii="Arial" w:hAnsi="Arial" w:cs="Arial"/>
            <w:sz w:val="20"/>
          </w:rPr>
          <w:t>https://www.psychologies.co.uk/body/10-tips-for-a-happier-healthier-life.html</w:t>
        </w:r>
      </w:hyperlink>
    </w:p>
    <w:p w:rsidR="006B7FCE" w:rsidRPr="006B7FCE" w:rsidRDefault="006B7FCE" w:rsidP="006B7FCE">
      <w:pPr>
        <w:pStyle w:val="Heading1"/>
        <w:numPr>
          <w:ilvl w:val="0"/>
          <w:numId w:val="9"/>
        </w:numPr>
        <w:shd w:val="clear" w:color="auto" w:fill="FFFFFF"/>
        <w:spacing w:before="0" w:beforeAutospacing="0" w:after="240" w:afterAutospacing="0"/>
        <w:rPr>
          <w:rStyle w:val="Hyperlink"/>
          <w:rFonts w:ascii="Arial" w:hAnsi="Arial" w:cs="Arial"/>
          <w:b w:val="0"/>
          <w:color w:val="000000"/>
          <w:sz w:val="20"/>
          <w:szCs w:val="20"/>
          <w:u w:val="none"/>
        </w:rPr>
      </w:pPr>
      <w:r w:rsidRPr="00915859">
        <w:rPr>
          <w:rFonts w:ascii="Arial" w:hAnsi="Arial" w:cs="Arial"/>
          <w:b w:val="0"/>
          <w:color w:val="000000"/>
          <w:sz w:val="20"/>
          <w:szCs w:val="20"/>
        </w:rPr>
        <w:t xml:space="preserve">20 Simple Ways to Live a Healthy, Happy Life - </w:t>
      </w:r>
      <w:hyperlink r:id="rId9" w:history="1">
        <w:r w:rsidRPr="00915859">
          <w:rPr>
            <w:rStyle w:val="Hyperlink"/>
            <w:rFonts w:ascii="Arial" w:hAnsi="Arial" w:cs="Arial"/>
            <w:b w:val="0"/>
            <w:sz w:val="20"/>
            <w:szCs w:val="20"/>
          </w:rPr>
          <w:t>http://www.moneycrashers.com/live-healthy-happy-life/</w:t>
        </w:r>
      </w:hyperlink>
    </w:p>
    <w:p w:rsidR="0071768D" w:rsidRPr="00915859" w:rsidRDefault="0071768D" w:rsidP="0071768D">
      <w:pPr>
        <w:spacing w:after="0" w:line="240" w:lineRule="auto"/>
        <w:rPr>
          <w:rFonts w:ascii="Arial" w:hAnsi="Arial" w:cs="Arial"/>
        </w:rPr>
      </w:pPr>
    </w:p>
    <w:p w:rsidR="006B7FCE" w:rsidRPr="003A5CE6" w:rsidRDefault="006B7FCE" w:rsidP="006B7FCE">
      <w:pPr>
        <w:spacing w:after="0" w:line="240" w:lineRule="auto"/>
        <w:rPr>
          <w:rFonts w:ascii="Arial" w:eastAsia="Arial" w:hAnsi="Arial" w:cs="Arial"/>
          <w:b/>
          <w:bCs/>
          <w:sz w:val="28"/>
          <w:szCs w:val="28"/>
          <w:u w:val="single"/>
        </w:rPr>
      </w:pPr>
      <w:r>
        <w:rPr>
          <w:rFonts w:ascii="Arial" w:eastAsia="Arial" w:hAnsi="Arial" w:cs="Arial"/>
          <w:b/>
          <w:bCs/>
          <w:sz w:val="28"/>
          <w:szCs w:val="28"/>
          <w:u w:val="single"/>
        </w:rPr>
        <w:lastRenderedPageBreak/>
        <w:t>Videos</w:t>
      </w:r>
    </w:p>
    <w:p w:rsidR="006B7FCE" w:rsidRPr="00E239A8" w:rsidRDefault="006B7FCE" w:rsidP="006B7FCE">
      <w:pPr>
        <w:spacing w:after="0" w:line="240" w:lineRule="auto"/>
        <w:rPr>
          <w:rFonts w:ascii="Arial" w:hAnsi="Arial" w:cs="Arial"/>
          <w:sz w:val="20"/>
          <w:szCs w:val="20"/>
        </w:rPr>
      </w:pPr>
    </w:p>
    <w:p w:rsidR="00D523E4" w:rsidRPr="00915859" w:rsidRDefault="00D523E4" w:rsidP="00D523E4">
      <w:pPr>
        <w:pStyle w:val="Heading1"/>
        <w:numPr>
          <w:ilvl w:val="0"/>
          <w:numId w:val="19"/>
        </w:numPr>
        <w:shd w:val="clear" w:color="auto" w:fill="FFFFFF"/>
        <w:spacing w:before="0" w:beforeAutospacing="0" w:after="0" w:afterAutospacing="0"/>
        <w:textAlignment w:val="top"/>
        <w:rPr>
          <w:rStyle w:val="watch-title"/>
          <w:rFonts w:ascii="Arial" w:hAnsi="Arial" w:cs="Arial"/>
          <w:b w:val="0"/>
          <w:bCs w:val="0"/>
          <w:color w:val="000000"/>
          <w:sz w:val="20"/>
          <w:szCs w:val="30"/>
        </w:rPr>
      </w:pPr>
      <w:r w:rsidRPr="00915859">
        <w:rPr>
          <w:rStyle w:val="watch-title"/>
          <w:rFonts w:ascii="Arial" w:eastAsiaTheme="majorEastAsia" w:hAnsi="Arial" w:cs="Arial"/>
          <w:b w:val="0"/>
          <w:bCs w:val="0"/>
          <w:color w:val="000000"/>
          <w:sz w:val="20"/>
          <w:szCs w:val="30"/>
          <w:bdr w:val="none" w:sz="0" w:space="0" w:color="auto" w:frame="1"/>
        </w:rPr>
        <w:t xml:space="preserve">My philosophy for a happy life | Sam </w:t>
      </w:r>
      <w:proofErr w:type="spellStart"/>
      <w:r w:rsidRPr="00915859">
        <w:rPr>
          <w:rStyle w:val="watch-title"/>
          <w:rFonts w:ascii="Arial" w:eastAsiaTheme="majorEastAsia" w:hAnsi="Arial" w:cs="Arial"/>
          <w:b w:val="0"/>
          <w:bCs w:val="0"/>
          <w:color w:val="000000"/>
          <w:sz w:val="20"/>
          <w:szCs w:val="30"/>
          <w:bdr w:val="none" w:sz="0" w:space="0" w:color="auto" w:frame="1"/>
        </w:rPr>
        <w:t>Berns</w:t>
      </w:r>
      <w:proofErr w:type="spellEnd"/>
      <w:r w:rsidRPr="00915859">
        <w:rPr>
          <w:rStyle w:val="watch-title"/>
          <w:rFonts w:ascii="Arial" w:eastAsiaTheme="majorEastAsia" w:hAnsi="Arial" w:cs="Arial"/>
          <w:b w:val="0"/>
          <w:bCs w:val="0"/>
          <w:color w:val="000000"/>
          <w:sz w:val="20"/>
          <w:szCs w:val="30"/>
          <w:bdr w:val="none" w:sz="0" w:space="0" w:color="auto" w:frame="1"/>
        </w:rPr>
        <w:t xml:space="preserve"> | </w:t>
      </w:r>
      <w:proofErr w:type="spellStart"/>
      <w:r w:rsidRPr="00915859">
        <w:rPr>
          <w:rStyle w:val="watch-title"/>
          <w:rFonts w:ascii="Arial" w:eastAsiaTheme="majorEastAsia" w:hAnsi="Arial" w:cs="Arial"/>
          <w:b w:val="0"/>
          <w:bCs w:val="0"/>
          <w:color w:val="000000"/>
          <w:sz w:val="20"/>
          <w:szCs w:val="30"/>
          <w:bdr w:val="none" w:sz="0" w:space="0" w:color="auto" w:frame="1"/>
        </w:rPr>
        <w:t>TEDxMidAtlantic</w:t>
      </w:r>
      <w:proofErr w:type="spellEnd"/>
      <w:r w:rsidRPr="00915859">
        <w:rPr>
          <w:rStyle w:val="watch-title"/>
          <w:rFonts w:ascii="Arial" w:eastAsiaTheme="majorEastAsia" w:hAnsi="Arial" w:cs="Arial"/>
          <w:b w:val="0"/>
          <w:bCs w:val="0"/>
          <w:color w:val="000000"/>
          <w:sz w:val="20"/>
          <w:szCs w:val="30"/>
          <w:bdr w:val="none" w:sz="0" w:space="0" w:color="auto" w:frame="1"/>
        </w:rPr>
        <w:t xml:space="preserve"> - </w:t>
      </w:r>
      <w:hyperlink r:id="rId10" w:history="1">
        <w:r w:rsidRPr="00915859">
          <w:rPr>
            <w:rStyle w:val="Hyperlink"/>
            <w:rFonts w:ascii="Arial" w:eastAsiaTheme="majorEastAsia" w:hAnsi="Arial" w:cs="Arial"/>
            <w:b w:val="0"/>
            <w:bCs w:val="0"/>
            <w:sz w:val="20"/>
            <w:szCs w:val="30"/>
            <w:bdr w:val="none" w:sz="0" w:space="0" w:color="auto" w:frame="1"/>
          </w:rPr>
          <w:t>https://www.youtube.com/watch?v=36m1o-tM05g</w:t>
        </w:r>
      </w:hyperlink>
    </w:p>
    <w:p w:rsidR="00D523E4" w:rsidRPr="00915859" w:rsidRDefault="00D523E4" w:rsidP="00D523E4">
      <w:pPr>
        <w:pStyle w:val="Heading1"/>
        <w:numPr>
          <w:ilvl w:val="0"/>
          <w:numId w:val="19"/>
        </w:numPr>
        <w:spacing w:before="0" w:beforeAutospacing="0" w:after="0" w:afterAutospacing="0"/>
        <w:textAlignment w:val="top"/>
        <w:rPr>
          <w:rFonts w:ascii="Arial" w:hAnsi="Arial" w:cs="Arial"/>
          <w:b w:val="0"/>
          <w:bCs w:val="0"/>
          <w:color w:val="000000"/>
          <w:sz w:val="20"/>
          <w:szCs w:val="30"/>
        </w:rPr>
      </w:pPr>
      <w:r w:rsidRPr="00915859">
        <w:rPr>
          <w:rStyle w:val="watch-title"/>
          <w:rFonts w:ascii="Arial" w:eastAsiaTheme="majorEastAsia" w:hAnsi="Arial" w:cs="Arial"/>
          <w:b w:val="0"/>
          <w:bCs w:val="0"/>
          <w:color w:val="000000"/>
          <w:sz w:val="20"/>
          <w:szCs w:val="30"/>
          <w:bdr w:val="none" w:sz="0" w:space="0" w:color="auto" w:frame="1"/>
        </w:rPr>
        <w:t xml:space="preserve">How to live to be 100+ - Dan </w:t>
      </w:r>
      <w:proofErr w:type="spellStart"/>
      <w:r w:rsidRPr="00915859">
        <w:rPr>
          <w:rStyle w:val="watch-title"/>
          <w:rFonts w:ascii="Arial" w:eastAsiaTheme="majorEastAsia" w:hAnsi="Arial" w:cs="Arial"/>
          <w:b w:val="0"/>
          <w:bCs w:val="0"/>
          <w:color w:val="000000"/>
          <w:sz w:val="20"/>
          <w:szCs w:val="30"/>
          <w:bdr w:val="none" w:sz="0" w:space="0" w:color="auto" w:frame="1"/>
        </w:rPr>
        <w:t>Buettner</w:t>
      </w:r>
      <w:proofErr w:type="spellEnd"/>
      <w:r w:rsidRPr="00915859">
        <w:rPr>
          <w:rFonts w:ascii="Arial" w:hAnsi="Arial" w:cs="Arial"/>
          <w:b w:val="0"/>
          <w:bCs w:val="0"/>
          <w:color w:val="000000"/>
          <w:sz w:val="20"/>
          <w:szCs w:val="30"/>
        </w:rPr>
        <w:t xml:space="preserve"> - </w:t>
      </w:r>
      <w:hyperlink r:id="rId11" w:history="1">
        <w:r w:rsidRPr="00915859">
          <w:rPr>
            <w:rStyle w:val="Hyperlink"/>
            <w:rFonts w:ascii="Arial" w:hAnsi="Arial" w:cs="Arial"/>
            <w:b w:val="0"/>
            <w:bCs w:val="0"/>
            <w:sz w:val="20"/>
            <w:szCs w:val="30"/>
          </w:rPr>
          <w:t>https://www.youtube.com/watch?v=ff40YiMmVkU</w:t>
        </w:r>
      </w:hyperlink>
    </w:p>
    <w:p w:rsidR="00D523E4" w:rsidRPr="00915859" w:rsidRDefault="00D523E4" w:rsidP="00D523E4">
      <w:pPr>
        <w:pStyle w:val="Heading1"/>
        <w:numPr>
          <w:ilvl w:val="0"/>
          <w:numId w:val="19"/>
        </w:numPr>
        <w:shd w:val="clear" w:color="auto" w:fill="FFFFFF"/>
        <w:spacing w:before="0" w:beforeAutospacing="0" w:after="0" w:afterAutospacing="0"/>
        <w:textAlignment w:val="top"/>
        <w:rPr>
          <w:rFonts w:ascii="Arial" w:hAnsi="Arial" w:cs="Arial"/>
          <w:b w:val="0"/>
          <w:bCs w:val="0"/>
          <w:color w:val="000000"/>
          <w:sz w:val="20"/>
          <w:szCs w:val="30"/>
        </w:rPr>
      </w:pPr>
      <w:r w:rsidRPr="00915859">
        <w:rPr>
          <w:rStyle w:val="watch-title"/>
          <w:rFonts w:ascii="Arial" w:eastAsiaTheme="majorEastAsia" w:hAnsi="Arial" w:cs="Arial"/>
          <w:b w:val="0"/>
          <w:bCs w:val="0"/>
          <w:color w:val="000000"/>
          <w:sz w:val="20"/>
          <w:szCs w:val="30"/>
          <w:bdr w:val="none" w:sz="0" w:space="0" w:color="auto" w:frame="1"/>
        </w:rPr>
        <w:t xml:space="preserve">Blue zones -- lessons from people who've lived the longest: </w:t>
      </w:r>
      <w:proofErr w:type="spellStart"/>
      <w:r w:rsidRPr="00915859">
        <w:rPr>
          <w:rStyle w:val="watch-title"/>
          <w:rFonts w:ascii="Arial" w:eastAsiaTheme="majorEastAsia" w:hAnsi="Arial" w:cs="Arial"/>
          <w:b w:val="0"/>
          <w:bCs w:val="0"/>
          <w:color w:val="000000"/>
          <w:sz w:val="20"/>
          <w:szCs w:val="30"/>
          <w:bdr w:val="none" w:sz="0" w:space="0" w:color="auto" w:frame="1"/>
        </w:rPr>
        <w:t>Archelle</w:t>
      </w:r>
      <w:proofErr w:type="spellEnd"/>
      <w:r w:rsidRPr="00915859">
        <w:rPr>
          <w:rStyle w:val="watch-title"/>
          <w:rFonts w:ascii="Arial" w:eastAsiaTheme="majorEastAsia" w:hAnsi="Arial" w:cs="Arial"/>
          <w:b w:val="0"/>
          <w:bCs w:val="0"/>
          <w:color w:val="000000"/>
          <w:sz w:val="20"/>
          <w:szCs w:val="30"/>
          <w:bdr w:val="none" w:sz="0" w:space="0" w:color="auto" w:frame="1"/>
        </w:rPr>
        <w:t xml:space="preserve"> Georgiou at </w:t>
      </w:r>
      <w:proofErr w:type="spellStart"/>
      <w:r w:rsidRPr="00915859">
        <w:rPr>
          <w:rStyle w:val="watch-title"/>
          <w:rFonts w:ascii="Arial" w:eastAsiaTheme="majorEastAsia" w:hAnsi="Arial" w:cs="Arial"/>
          <w:b w:val="0"/>
          <w:bCs w:val="0"/>
          <w:color w:val="000000"/>
          <w:sz w:val="20"/>
          <w:szCs w:val="30"/>
          <w:bdr w:val="none" w:sz="0" w:space="0" w:color="auto" w:frame="1"/>
        </w:rPr>
        <w:t>TEDxUMKC</w:t>
      </w:r>
      <w:proofErr w:type="spellEnd"/>
      <w:r w:rsidRPr="00915859">
        <w:rPr>
          <w:rFonts w:ascii="Arial" w:hAnsi="Arial" w:cs="Arial"/>
          <w:b w:val="0"/>
          <w:bCs w:val="0"/>
          <w:color w:val="000000"/>
          <w:sz w:val="20"/>
          <w:szCs w:val="30"/>
        </w:rPr>
        <w:t xml:space="preserve"> </w:t>
      </w:r>
      <w:hyperlink r:id="rId12" w:history="1">
        <w:r w:rsidRPr="00915859">
          <w:rPr>
            <w:rStyle w:val="Hyperlink"/>
            <w:rFonts w:ascii="Arial" w:hAnsi="Arial" w:cs="Arial"/>
            <w:b w:val="0"/>
            <w:bCs w:val="0"/>
            <w:sz w:val="20"/>
            <w:szCs w:val="30"/>
          </w:rPr>
          <w:t>https://www.youtube.com/watch?v=zTeYOLhkP9U</w:t>
        </w:r>
      </w:hyperlink>
    </w:p>
    <w:p w:rsidR="00D523E4" w:rsidRPr="00915859" w:rsidRDefault="00D523E4" w:rsidP="00D523E4">
      <w:pPr>
        <w:pStyle w:val="Heading1"/>
        <w:numPr>
          <w:ilvl w:val="0"/>
          <w:numId w:val="19"/>
        </w:numPr>
        <w:spacing w:before="0" w:beforeAutospacing="0" w:after="0" w:afterAutospacing="0"/>
        <w:textAlignment w:val="top"/>
        <w:rPr>
          <w:rFonts w:ascii="Arial" w:hAnsi="Arial" w:cs="Arial"/>
          <w:b w:val="0"/>
          <w:bCs w:val="0"/>
          <w:color w:val="000000"/>
          <w:sz w:val="20"/>
          <w:szCs w:val="20"/>
        </w:rPr>
      </w:pPr>
      <w:r w:rsidRPr="00915859">
        <w:rPr>
          <w:rStyle w:val="watch-title"/>
          <w:rFonts w:ascii="Arial" w:eastAsiaTheme="majorEastAsia" w:hAnsi="Arial" w:cs="Arial"/>
          <w:b w:val="0"/>
          <w:bCs w:val="0"/>
          <w:color w:val="000000"/>
          <w:sz w:val="20"/>
          <w:szCs w:val="20"/>
          <w:bdr w:val="none" w:sz="0" w:space="0" w:color="auto" w:frame="1"/>
        </w:rPr>
        <w:t xml:space="preserve">What Makes a Good Life? Lessons from the Longest Study on Happiness | Robert </w:t>
      </w:r>
      <w:proofErr w:type="spellStart"/>
      <w:r w:rsidRPr="00915859">
        <w:rPr>
          <w:rStyle w:val="watch-title"/>
          <w:rFonts w:ascii="Arial" w:eastAsiaTheme="majorEastAsia" w:hAnsi="Arial" w:cs="Arial"/>
          <w:b w:val="0"/>
          <w:bCs w:val="0"/>
          <w:color w:val="000000"/>
          <w:sz w:val="20"/>
          <w:szCs w:val="20"/>
          <w:bdr w:val="none" w:sz="0" w:space="0" w:color="auto" w:frame="1"/>
        </w:rPr>
        <w:t>Waldinger</w:t>
      </w:r>
      <w:proofErr w:type="spellEnd"/>
      <w:r w:rsidRPr="00915859">
        <w:rPr>
          <w:rStyle w:val="watch-title"/>
          <w:rFonts w:ascii="Arial" w:eastAsiaTheme="majorEastAsia" w:hAnsi="Arial" w:cs="Arial"/>
          <w:b w:val="0"/>
          <w:bCs w:val="0"/>
          <w:color w:val="000000"/>
          <w:sz w:val="20"/>
          <w:szCs w:val="20"/>
          <w:bdr w:val="none" w:sz="0" w:space="0" w:color="auto" w:frame="1"/>
        </w:rPr>
        <w:t xml:space="preserve"> | TED Talks - </w:t>
      </w:r>
      <w:hyperlink r:id="rId13" w:history="1">
        <w:r w:rsidRPr="00915859">
          <w:rPr>
            <w:rStyle w:val="Hyperlink"/>
            <w:rFonts w:ascii="Arial" w:hAnsi="Arial" w:cs="Arial"/>
            <w:b w:val="0"/>
            <w:sz w:val="20"/>
            <w:szCs w:val="20"/>
          </w:rPr>
          <w:t>https://www.youtube.com/watch?v=8KkKuTCFvzI</w:t>
        </w:r>
      </w:hyperlink>
    </w:p>
    <w:p w:rsidR="00D523E4" w:rsidRPr="00915859" w:rsidRDefault="00D523E4" w:rsidP="00D523E4">
      <w:pPr>
        <w:pStyle w:val="Heading1"/>
        <w:numPr>
          <w:ilvl w:val="0"/>
          <w:numId w:val="19"/>
        </w:numPr>
        <w:spacing w:before="0" w:beforeAutospacing="0" w:after="0" w:afterAutospacing="0"/>
        <w:textAlignment w:val="top"/>
        <w:rPr>
          <w:rFonts w:ascii="Arial" w:hAnsi="Arial" w:cs="Arial"/>
          <w:b w:val="0"/>
          <w:sz w:val="20"/>
          <w:szCs w:val="20"/>
        </w:rPr>
      </w:pPr>
      <w:r w:rsidRPr="00915859">
        <w:rPr>
          <w:rStyle w:val="watch-title"/>
          <w:rFonts w:ascii="Arial" w:eastAsiaTheme="majorEastAsia" w:hAnsi="Arial" w:cs="Arial"/>
          <w:b w:val="0"/>
          <w:bCs w:val="0"/>
          <w:color w:val="000000"/>
          <w:sz w:val="20"/>
          <w:szCs w:val="30"/>
          <w:bdr w:val="none" w:sz="0" w:space="0" w:color="auto" w:frame="1"/>
        </w:rPr>
        <w:t xml:space="preserve">Happy - </w:t>
      </w:r>
      <w:hyperlink r:id="rId14" w:history="1">
        <w:r w:rsidRPr="00915859">
          <w:rPr>
            <w:rStyle w:val="Hyperlink"/>
            <w:rFonts w:ascii="Arial" w:hAnsi="Arial" w:cs="Arial"/>
            <w:b w:val="0"/>
            <w:sz w:val="20"/>
            <w:szCs w:val="20"/>
          </w:rPr>
          <w:t>https://www.youtube.com/watch?v=XQqizx0UCuw</w:t>
        </w:r>
      </w:hyperlink>
      <w:r w:rsidRPr="00915859">
        <w:rPr>
          <w:rFonts w:ascii="Arial" w:hAnsi="Arial" w:cs="Arial"/>
          <w:b w:val="0"/>
          <w:sz w:val="20"/>
          <w:szCs w:val="20"/>
        </w:rPr>
        <w:t xml:space="preserve"> (You can find the full video on Netflix, or purchase through YouTube)</w:t>
      </w:r>
    </w:p>
    <w:p w:rsidR="00D523E4" w:rsidRPr="00915859" w:rsidRDefault="00D523E4" w:rsidP="00D523E4">
      <w:pPr>
        <w:pStyle w:val="Heading1"/>
        <w:numPr>
          <w:ilvl w:val="0"/>
          <w:numId w:val="19"/>
        </w:numPr>
        <w:shd w:val="clear" w:color="auto" w:fill="FFFFFF"/>
        <w:spacing w:before="0" w:beforeAutospacing="0" w:after="0" w:afterAutospacing="0"/>
        <w:textAlignment w:val="top"/>
        <w:rPr>
          <w:rFonts w:ascii="Arial" w:hAnsi="Arial" w:cs="Arial"/>
          <w:b w:val="0"/>
          <w:bCs w:val="0"/>
          <w:color w:val="000000"/>
          <w:sz w:val="20"/>
          <w:szCs w:val="30"/>
        </w:rPr>
      </w:pPr>
      <w:r w:rsidRPr="00915859">
        <w:rPr>
          <w:rStyle w:val="watch-title"/>
          <w:rFonts w:ascii="Arial" w:eastAsiaTheme="majorEastAsia" w:hAnsi="Arial" w:cs="Arial"/>
          <w:b w:val="0"/>
          <w:bCs w:val="0"/>
          <w:color w:val="000000"/>
          <w:sz w:val="20"/>
          <w:szCs w:val="30"/>
          <w:bdr w:val="none" w:sz="0" w:space="0" w:color="auto" w:frame="1"/>
        </w:rPr>
        <w:t>The Surprising Science of Happiness | Dan Gilbert | TED Talks</w:t>
      </w:r>
      <w:r w:rsidRPr="00915859">
        <w:rPr>
          <w:rFonts w:ascii="Arial" w:hAnsi="Arial" w:cs="Arial"/>
          <w:b w:val="0"/>
          <w:bCs w:val="0"/>
          <w:color w:val="000000"/>
          <w:sz w:val="20"/>
          <w:szCs w:val="30"/>
        </w:rPr>
        <w:t xml:space="preserve"> -</w:t>
      </w:r>
      <w:hyperlink r:id="rId15" w:history="1">
        <w:r w:rsidRPr="00915859">
          <w:rPr>
            <w:rStyle w:val="Hyperlink"/>
            <w:rFonts w:ascii="Arial" w:hAnsi="Arial" w:cs="Arial"/>
            <w:b w:val="0"/>
            <w:sz w:val="20"/>
            <w:szCs w:val="20"/>
          </w:rPr>
          <w:t>https://www.youtube.com/watch?v=4q1dgn_C0AU</w:t>
        </w:r>
      </w:hyperlink>
    </w:p>
    <w:p w:rsidR="00C5172D" w:rsidRPr="00915859" w:rsidRDefault="00C5172D" w:rsidP="00C5172D">
      <w:pPr>
        <w:pStyle w:val="ListParagraph"/>
        <w:numPr>
          <w:ilvl w:val="0"/>
          <w:numId w:val="19"/>
        </w:numPr>
        <w:shd w:val="clear" w:color="auto" w:fill="FFFFFF"/>
        <w:spacing w:after="0" w:line="240" w:lineRule="auto"/>
        <w:textAlignment w:val="top"/>
        <w:outlineLvl w:val="0"/>
        <w:rPr>
          <w:rFonts w:ascii="Arial" w:hAnsi="Arial" w:cs="Arial"/>
          <w:sz w:val="20"/>
        </w:rPr>
      </w:pPr>
      <w:r w:rsidRPr="00915859">
        <w:rPr>
          <w:rFonts w:ascii="Arial" w:eastAsia="Times New Roman" w:hAnsi="Arial" w:cs="Arial"/>
          <w:color w:val="000000"/>
          <w:kern w:val="36"/>
          <w:sz w:val="20"/>
          <w:szCs w:val="30"/>
          <w:bdr w:val="none" w:sz="0" w:space="0" w:color="auto" w:frame="1"/>
        </w:rPr>
        <w:t>Tips for Starting a Healthy Lifestyle!</w:t>
      </w:r>
      <w:r w:rsidRPr="00915859">
        <w:rPr>
          <w:rFonts w:ascii="Arial" w:eastAsia="Times New Roman" w:hAnsi="Arial" w:cs="Arial"/>
          <w:color w:val="000000"/>
          <w:kern w:val="36"/>
          <w:sz w:val="20"/>
          <w:szCs w:val="30"/>
        </w:rPr>
        <w:t xml:space="preserve"> - </w:t>
      </w:r>
      <w:hyperlink r:id="rId16" w:history="1">
        <w:r w:rsidRPr="00915859">
          <w:rPr>
            <w:rStyle w:val="Hyperlink"/>
            <w:rFonts w:ascii="Arial" w:hAnsi="Arial" w:cs="Arial"/>
            <w:sz w:val="20"/>
          </w:rPr>
          <w:t>https://www.youtube.com/watch?v=0aNNYEUARAk</w:t>
        </w:r>
      </w:hyperlink>
    </w:p>
    <w:p w:rsidR="00C5172D" w:rsidRPr="00915859" w:rsidRDefault="00C5172D" w:rsidP="000E1C6D">
      <w:pPr>
        <w:pStyle w:val="Heading1"/>
        <w:shd w:val="clear" w:color="auto" w:fill="FFFFFF"/>
        <w:spacing w:before="0" w:beforeAutospacing="0" w:after="0" w:afterAutospacing="0"/>
        <w:ind w:left="720"/>
        <w:textAlignment w:val="top"/>
        <w:rPr>
          <w:rFonts w:ascii="Arial" w:hAnsi="Arial" w:cs="Arial"/>
          <w:b w:val="0"/>
          <w:bCs w:val="0"/>
          <w:color w:val="000000"/>
          <w:sz w:val="20"/>
          <w:szCs w:val="30"/>
        </w:rPr>
      </w:pPr>
    </w:p>
    <w:p w:rsidR="00C5172D" w:rsidRPr="00915859" w:rsidRDefault="00C5172D" w:rsidP="00C5172D">
      <w:pPr>
        <w:shd w:val="clear" w:color="auto" w:fill="FFFFFF"/>
        <w:spacing w:after="0" w:line="240" w:lineRule="auto"/>
        <w:textAlignment w:val="top"/>
        <w:outlineLvl w:val="0"/>
        <w:rPr>
          <w:rFonts w:ascii="Arial" w:eastAsia="Times New Roman" w:hAnsi="Arial" w:cs="Arial"/>
          <w:color w:val="000000"/>
          <w:kern w:val="36"/>
          <w:sz w:val="20"/>
          <w:szCs w:val="30"/>
        </w:rPr>
      </w:pPr>
    </w:p>
    <w:p w:rsidR="006B7FCE" w:rsidRDefault="006B7FCE" w:rsidP="006B7FCE">
      <w:pPr>
        <w:spacing w:after="0" w:line="240" w:lineRule="auto"/>
        <w:rPr>
          <w:rFonts w:ascii="Arial" w:eastAsia="Arial" w:hAnsi="Arial" w:cs="Arial"/>
          <w:b/>
          <w:bCs/>
          <w:sz w:val="28"/>
          <w:szCs w:val="28"/>
          <w:u w:val="single"/>
        </w:rPr>
      </w:pPr>
      <w:r>
        <w:rPr>
          <w:rFonts w:ascii="Arial" w:eastAsia="Arial" w:hAnsi="Arial" w:cs="Arial"/>
          <w:b/>
          <w:bCs/>
          <w:sz w:val="28"/>
          <w:szCs w:val="28"/>
          <w:u w:val="single"/>
        </w:rPr>
        <w:t>Assessments &amp; Rubrics</w:t>
      </w:r>
    </w:p>
    <w:p w:rsidR="006B7FCE" w:rsidRPr="00C30351" w:rsidRDefault="006B7FCE" w:rsidP="006B7FCE">
      <w:pPr>
        <w:spacing w:after="0" w:line="240" w:lineRule="auto"/>
        <w:rPr>
          <w:rFonts w:ascii="Arial" w:eastAsia="Arial" w:hAnsi="Arial" w:cs="Arial"/>
          <w:b/>
          <w:bCs/>
          <w:sz w:val="20"/>
          <w:szCs w:val="20"/>
          <w:u w:val="single"/>
        </w:rPr>
      </w:pPr>
    </w:p>
    <w:p w:rsidR="006B7FCE" w:rsidRPr="00C30351" w:rsidRDefault="006B7FCE" w:rsidP="006B7FCE">
      <w:pPr>
        <w:pStyle w:val="ListParagraph"/>
        <w:numPr>
          <w:ilvl w:val="0"/>
          <w:numId w:val="23"/>
        </w:numPr>
        <w:rPr>
          <w:rStyle w:val="Hyperlink"/>
          <w:rFonts w:ascii="Arial" w:eastAsia="Arial" w:hAnsi="Arial" w:cs="Arial"/>
          <w:bCs/>
          <w:color w:val="auto"/>
          <w:sz w:val="20"/>
          <w:szCs w:val="20"/>
          <w:u w:val="none"/>
        </w:rPr>
      </w:pPr>
      <w:r w:rsidRPr="00C30351">
        <w:rPr>
          <w:rFonts w:ascii="Arial" w:eastAsia="Arial" w:hAnsi="Arial" w:cs="Arial"/>
          <w:bCs/>
          <w:sz w:val="20"/>
          <w:szCs w:val="20"/>
        </w:rPr>
        <w:t xml:space="preserve">Jobs for America’s Graduates PBL Library - </w:t>
      </w:r>
      <w:hyperlink r:id="rId17" w:history="1">
        <w:r w:rsidRPr="00C30351">
          <w:rPr>
            <w:rStyle w:val="Hyperlink"/>
            <w:rFonts w:ascii="Arial" w:eastAsia="Arial" w:hAnsi="Arial" w:cs="Arial"/>
            <w:bCs/>
            <w:sz w:val="20"/>
            <w:szCs w:val="20"/>
          </w:rPr>
          <w:t>http://www.jag.org/jag-library</w:t>
        </w:r>
      </w:hyperlink>
    </w:p>
    <w:p w:rsidR="006B7FCE" w:rsidRPr="00C30351" w:rsidRDefault="006B7FCE" w:rsidP="006B7FCE">
      <w:pPr>
        <w:pStyle w:val="ListParagraph"/>
        <w:numPr>
          <w:ilvl w:val="0"/>
          <w:numId w:val="23"/>
        </w:numPr>
        <w:rPr>
          <w:rFonts w:ascii="Arial" w:eastAsia="Arial" w:hAnsi="Arial" w:cs="Arial"/>
          <w:bCs/>
          <w:sz w:val="20"/>
          <w:szCs w:val="20"/>
        </w:rPr>
      </w:pPr>
      <w:r w:rsidRPr="00C30351">
        <w:rPr>
          <w:rFonts w:ascii="Arial" w:eastAsia="Arial" w:hAnsi="Arial" w:cs="Arial"/>
          <w:bCs/>
          <w:sz w:val="20"/>
          <w:szCs w:val="20"/>
        </w:rPr>
        <w:t xml:space="preserve">Buck Institute for Education - </w:t>
      </w:r>
      <w:hyperlink r:id="rId18" w:history="1">
        <w:r w:rsidRPr="00C30351">
          <w:rPr>
            <w:rStyle w:val="Hyperlink"/>
            <w:rFonts w:ascii="Arial" w:eastAsia="Arial" w:hAnsi="Arial" w:cs="Arial"/>
            <w:bCs/>
            <w:sz w:val="20"/>
            <w:szCs w:val="20"/>
          </w:rPr>
          <w:t>www.bie.org</w:t>
        </w:r>
      </w:hyperlink>
    </w:p>
    <w:p w:rsidR="006B7FCE" w:rsidRPr="00C30351" w:rsidRDefault="006B7FCE" w:rsidP="006B7FCE">
      <w:pPr>
        <w:rPr>
          <w:rFonts w:ascii="Arial" w:eastAsia="Arial" w:hAnsi="Arial" w:cs="Arial"/>
          <w:bCs/>
          <w:sz w:val="20"/>
          <w:szCs w:val="20"/>
        </w:rPr>
      </w:pPr>
      <w:r w:rsidRPr="00C30351">
        <w:rPr>
          <w:rFonts w:ascii="Arial" w:eastAsia="Arial" w:hAnsi="Arial" w:cs="Arial"/>
          <w:bCs/>
          <w:sz w:val="20"/>
          <w:szCs w:val="20"/>
        </w:rPr>
        <w:t>For questions or assistance c</w:t>
      </w:r>
      <w:r>
        <w:rPr>
          <w:rFonts w:ascii="Arial" w:eastAsia="Arial" w:hAnsi="Arial" w:cs="Arial"/>
          <w:bCs/>
          <w:sz w:val="20"/>
          <w:szCs w:val="20"/>
        </w:rPr>
        <w:t>ontact</w:t>
      </w:r>
      <w:r w:rsidRPr="00C30351">
        <w:rPr>
          <w:rFonts w:ascii="Arial" w:eastAsia="Arial" w:hAnsi="Arial" w:cs="Arial"/>
          <w:bCs/>
          <w:sz w:val="20"/>
          <w:szCs w:val="20"/>
        </w:rPr>
        <w:t xml:space="preserve"> </w:t>
      </w:r>
      <w:hyperlink r:id="rId19" w:history="1">
        <w:r w:rsidRPr="00C30351">
          <w:rPr>
            <w:rStyle w:val="Hyperlink"/>
            <w:rFonts w:ascii="Arial" w:eastAsia="Arial" w:hAnsi="Arial" w:cs="Arial"/>
            <w:bCs/>
            <w:sz w:val="20"/>
            <w:szCs w:val="20"/>
          </w:rPr>
          <w:t>pbl.jag@gmail.com</w:t>
        </w:r>
      </w:hyperlink>
      <w:r w:rsidRPr="00C30351">
        <w:rPr>
          <w:rFonts w:ascii="Arial" w:eastAsia="Arial" w:hAnsi="Arial" w:cs="Arial"/>
          <w:bCs/>
          <w:sz w:val="20"/>
          <w:szCs w:val="20"/>
        </w:rPr>
        <w:t xml:space="preserve"> or jo</w:t>
      </w:r>
      <w:r>
        <w:rPr>
          <w:rFonts w:ascii="Arial" w:eastAsia="Arial" w:hAnsi="Arial" w:cs="Arial"/>
          <w:bCs/>
          <w:sz w:val="20"/>
          <w:szCs w:val="20"/>
        </w:rPr>
        <w:t>in the discussion on Facebook @</w:t>
      </w:r>
      <w:proofErr w:type="spellStart"/>
      <w:r>
        <w:rPr>
          <w:rFonts w:ascii="Arial" w:eastAsia="Arial" w:hAnsi="Arial" w:cs="Arial"/>
          <w:bCs/>
          <w:sz w:val="20"/>
          <w:szCs w:val="20"/>
        </w:rPr>
        <w:t>pbl.jag</w:t>
      </w:r>
      <w:proofErr w:type="spellEnd"/>
      <w:r>
        <w:rPr>
          <w:rFonts w:ascii="Arial" w:eastAsia="Arial" w:hAnsi="Arial" w:cs="Arial"/>
          <w:bCs/>
          <w:sz w:val="20"/>
          <w:szCs w:val="20"/>
        </w:rPr>
        <w:t>!</w:t>
      </w:r>
    </w:p>
    <w:p w:rsidR="0071768D" w:rsidRPr="00915859" w:rsidRDefault="0071768D" w:rsidP="0071768D">
      <w:pPr>
        <w:rPr>
          <w:rFonts w:ascii="Arial" w:eastAsia="Arial" w:hAnsi="Arial" w:cs="Arial"/>
          <w:b/>
          <w:bCs/>
        </w:rPr>
      </w:pPr>
    </w:p>
    <w:p w:rsidR="006B7FCE" w:rsidRPr="00E239A8" w:rsidRDefault="006B7FCE" w:rsidP="006B7FCE">
      <w:pPr>
        <w:spacing w:after="0" w:line="240" w:lineRule="auto"/>
        <w:rPr>
          <w:rFonts w:ascii="Arial" w:eastAsia="Arial" w:hAnsi="Arial" w:cs="Arial"/>
          <w:b/>
          <w:bCs/>
          <w:sz w:val="20"/>
          <w:szCs w:val="20"/>
        </w:rPr>
      </w:pPr>
      <w:r>
        <w:rPr>
          <w:rFonts w:ascii="Arial" w:eastAsia="Arial" w:hAnsi="Arial" w:cs="Arial"/>
          <w:b/>
          <w:bCs/>
          <w:sz w:val="28"/>
          <w:szCs w:val="28"/>
          <w:u w:val="single"/>
        </w:rPr>
        <w:t>One Step Further</w:t>
      </w:r>
    </w:p>
    <w:p w:rsidR="006B7FCE" w:rsidRDefault="006B7FCE" w:rsidP="006B7FCE">
      <w:pPr>
        <w:spacing w:after="0" w:line="240" w:lineRule="auto"/>
        <w:rPr>
          <w:rFonts w:ascii="Arial" w:eastAsia="Arial" w:hAnsi="Arial" w:cs="Arial"/>
          <w:sz w:val="20"/>
          <w:szCs w:val="20"/>
        </w:rPr>
      </w:pPr>
    </w:p>
    <w:p w:rsidR="006B7FCE" w:rsidRPr="006B7FCE" w:rsidRDefault="006B7FCE" w:rsidP="006B7FCE">
      <w:pPr>
        <w:spacing w:after="0" w:line="240" w:lineRule="auto"/>
        <w:rPr>
          <w:rFonts w:ascii="Arial" w:eastAsia="Arial" w:hAnsi="Arial" w:cs="Arial"/>
          <w:sz w:val="20"/>
          <w:szCs w:val="20"/>
        </w:rPr>
      </w:pPr>
      <w:r w:rsidRPr="006B7FCE">
        <w:rPr>
          <w:rFonts w:ascii="Arial" w:eastAsia="Arial" w:hAnsi="Arial" w:cs="Arial"/>
          <w:sz w:val="20"/>
          <w:szCs w:val="20"/>
        </w:rPr>
        <w:t>The following are merely ideas to consider when designing your project.  These are progressive in nature and may be reserved for a second or third time through a foundational PBL design.</w:t>
      </w:r>
    </w:p>
    <w:p w:rsidR="00EA2B16" w:rsidRPr="006B7FCE" w:rsidRDefault="00EA2B16" w:rsidP="00EA2B16">
      <w:pPr>
        <w:rPr>
          <w:rFonts w:ascii="Arial" w:hAnsi="Arial" w:cs="Arial"/>
          <w:b/>
          <w:sz w:val="20"/>
          <w:szCs w:val="20"/>
        </w:rPr>
      </w:pPr>
    </w:p>
    <w:p w:rsidR="006B7FCE" w:rsidRPr="006B7FCE" w:rsidRDefault="006B7FCE" w:rsidP="00EA2B16">
      <w:pPr>
        <w:rPr>
          <w:rFonts w:ascii="Arial" w:hAnsi="Arial" w:cs="Arial"/>
          <w:b/>
          <w:sz w:val="20"/>
          <w:szCs w:val="20"/>
        </w:rPr>
        <w:sectPr w:rsidR="006B7FCE" w:rsidRPr="006B7FCE" w:rsidSect="009F311D">
          <w:headerReference w:type="default" r:id="rId20"/>
          <w:footerReference w:type="default" r:id="rId21"/>
          <w:pgSz w:w="12240" w:h="15840"/>
          <w:pgMar w:top="1440" w:right="1440" w:bottom="1440" w:left="1440" w:header="720" w:footer="720" w:gutter="0"/>
          <w:cols w:space="720"/>
          <w:docGrid w:linePitch="360"/>
        </w:sectPr>
      </w:pPr>
    </w:p>
    <w:p w:rsidR="0071768D" w:rsidRPr="006B7FCE" w:rsidRDefault="007710D2" w:rsidP="007710D2">
      <w:pPr>
        <w:pStyle w:val="Title"/>
        <w:numPr>
          <w:ilvl w:val="0"/>
          <w:numId w:val="17"/>
        </w:numPr>
        <w:tabs>
          <w:tab w:val="left" w:pos="7930"/>
        </w:tabs>
        <w:rPr>
          <w:rFonts w:ascii="Arial" w:eastAsia="Arial" w:hAnsi="Arial" w:cs="Arial"/>
          <w:sz w:val="20"/>
          <w:szCs w:val="20"/>
        </w:rPr>
      </w:pPr>
      <w:r w:rsidRPr="006B7FCE">
        <w:rPr>
          <w:rFonts w:ascii="Arial" w:eastAsia="Arial" w:hAnsi="Arial" w:cs="Arial"/>
          <w:sz w:val="20"/>
          <w:szCs w:val="20"/>
        </w:rPr>
        <w:t>Ask each student to bring in a favorite family recipe(s) and create a cookbook to share with the class.  To celebrate, ask each student to bring their</w:t>
      </w:r>
      <w:r w:rsidR="00823300" w:rsidRPr="006B7FCE">
        <w:rPr>
          <w:rFonts w:ascii="Arial" w:eastAsia="Arial" w:hAnsi="Arial" w:cs="Arial"/>
          <w:sz w:val="20"/>
          <w:szCs w:val="20"/>
        </w:rPr>
        <w:t xml:space="preserve"> prepared dish</w:t>
      </w:r>
      <w:r w:rsidRPr="006B7FCE">
        <w:rPr>
          <w:rFonts w:ascii="Arial" w:eastAsia="Arial" w:hAnsi="Arial" w:cs="Arial"/>
          <w:sz w:val="20"/>
          <w:szCs w:val="20"/>
        </w:rPr>
        <w:t xml:space="preserve"> to share with the class at a potluck.  </w:t>
      </w:r>
    </w:p>
    <w:p w:rsidR="007710D2" w:rsidRPr="006B7FCE" w:rsidRDefault="009439A0" w:rsidP="007710D2">
      <w:pPr>
        <w:pStyle w:val="ListParagraph"/>
        <w:numPr>
          <w:ilvl w:val="0"/>
          <w:numId w:val="17"/>
        </w:numPr>
        <w:rPr>
          <w:rFonts w:ascii="Arial" w:hAnsi="Arial" w:cs="Arial"/>
          <w:sz w:val="20"/>
          <w:szCs w:val="20"/>
        </w:rPr>
      </w:pPr>
      <w:r w:rsidRPr="006B7FCE">
        <w:rPr>
          <w:rFonts w:ascii="Arial" w:hAnsi="Arial" w:cs="Arial"/>
          <w:sz w:val="20"/>
          <w:szCs w:val="20"/>
        </w:rPr>
        <w:t>Connect your Healthy Lifestyles project with a Service Learning Project.  How can you teach others in your community to lead a healthier lifestyle?</w:t>
      </w:r>
      <w:r w:rsidR="00823300" w:rsidRPr="006B7FCE">
        <w:rPr>
          <w:rFonts w:ascii="Arial" w:hAnsi="Arial" w:cs="Arial"/>
          <w:sz w:val="20"/>
          <w:szCs w:val="20"/>
        </w:rPr>
        <w:t xml:space="preserve">  How could your community become a Blue Zone community?</w:t>
      </w:r>
    </w:p>
    <w:p w:rsidR="00B538E3" w:rsidRPr="006B7FCE" w:rsidRDefault="009439A0" w:rsidP="00B538E3">
      <w:pPr>
        <w:pStyle w:val="ListParagraph"/>
        <w:numPr>
          <w:ilvl w:val="0"/>
          <w:numId w:val="17"/>
        </w:numPr>
        <w:rPr>
          <w:rFonts w:ascii="Arial" w:hAnsi="Arial" w:cs="Arial"/>
          <w:sz w:val="20"/>
          <w:szCs w:val="20"/>
        </w:rPr>
      </w:pPr>
      <w:r w:rsidRPr="006B7FCE">
        <w:rPr>
          <w:rFonts w:ascii="Arial" w:hAnsi="Arial" w:cs="Arial"/>
          <w:sz w:val="20"/>
          <w:szCs w:val="20"/>
        </w:rPr>
        <w:t>Research how sleep impact</w:t>
      </w:r>
      <w:r w:rsidR="00074BED" w:rsidRPr="006B7FCE">
        <w:rPr>
          <w:rFonts w:ascii="Arial" w:hAnsi="Arial" w:cs="Arial"/>
          <w:sz w:val="20"/>
          <w:szCs w:val="20"/>
        </w:rPr>
        <w:t>s overall health and wellness</w:t>
      </w:r>
      <w:r w:rsidR="00801CCA">
        <w:rPr>
          <w:rFonts w:ascii="Arial" w:hAnsi="Arial" w:cs="Arial"/>
          <w:sz w:val="20"/>
          <w:szCs w:val="20"/>
        </w:rPr>
        <w:t>; conduct a sleep study</w:t>
      </w:r>
      <w:bookmarkStart w:id="0" w:name="_GoBack"/>
      <w:bookmarkEnd w:id="0"/>
      <w:r w:rsidR="00074BED" w:rsidRPr="006B7FCE">
        <w:rPr>
          <w:rFonts w:ascii="Arial" w:hAnsi="Arial" w:cs="Arial"/>
          <w:sz w:val="20"/>
          <w:szCs w:val="20"/>
        </w:rPr>
        <w:t xml:space="preserve">. </w:t>
      </w:r>
    </w:p>
    <w:sectPr w:rsidR="00B538E3" w:rsidRPr="006B7FCE" w:rsidSect="0074733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4E4" w:rsidRDefault="00B404E4">
      <w:pPr>
        <w:spacing w:after="0" w:line="240" w:lineRule="auto"/>
      </w:pPr>
      <w:r>
        <w:separator/>
      </w:r>
    </w:p>
  </w:endnote>
  <w:endnote w:type="continuationSeparator" w:id="0">
    <w:p w:rsidR="00B404E4" w:rsidRDefault="00B40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25C" w:rsidRPr="00915859" w:rsidRDefault="00915859">
    <w:pPr>
      <w:pStyle w:val="Footer"/>
      <w:rPr>
        <w:rFonts w:ascii="Arial" w:hAnsi="Arial" w:cs="Arial"/>
        <w:sz w:val="20"/>
        <w:szCs w:val="20"/>
      </w:rPr>
    </w:pPr>
    <w:r w:rsidRPr="00915859">
      <w:rPr>
        <w:rFonts w:ascii="Arial" w:hAnsi="Arial" w:cs="Arial"/>
        <w:sz w:val="20"/>
        <w:szCs w:val="20"/>
      </w:rPr>
      <w:t xml:space="preserve">Updated: June </w:t>
    </w:r>
    <w:r w:rsidR="0071768D" w:rsidRPr="00915859">
      <w:rPr>
        <w:rFonts w:ascii="Arial" w:hAnsi="Arial" w:cs="Arial"/>
        <w:sz w:val="20"/>
        <w:szCs w:val="20"/>
      </w:rPr>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4E4" w:rsidRDefault="00B404E4">
      <w:pPr>
        <w:spacing w:after="0" w:line="240" w:lineRule="auto"/>
      </w:pPr>
      <w:r>
        <w:separator/>
      </w:r>
    </w:p>
  </w:footnote>
  <w:footnote w:type="continuationSeparator" w:id="0">
    <w:p w:rsidR="00B404E4" w:rsidRDefault="00B40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25C" w:rsidRDefault="0071768D" w:rsidP="00C9225C">
    <w:pPr>
      <w:pStyle w:val="Header"/>
      <w:tabs>
        <w:tab w:val="clear" w:pos="4680"/>
        <w:tab w:val="clear" w:pos="9360"/>
        <w:tab w:val="left" w:pos="6210"/>
      </w:tabs>
      <w:jc w:val="right"/>
    </w:pPr>
    <w:r>
      <w:tab/>
    </w:r>
    <w:r>
      <w:rPr>
        <w:noProof/>
      </w:rPr>
      <w:drawing>
        <wp:inline distT="0" distB="0" distL="0" distR="0" wp14:anchorId="748789F4" wp14:editId="0EC44AAF">
          <wp:extent cx="1066800" cy="438150"/>
          <wp:effectExtent l="0" t="0" r="0" b="0"/>
          <wp:docPr id="1" name="Picture 1" descr="C:\Users\karey\OneDrive\Pictures\JAG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y\OneDrive\Pictures\JAG log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4F7D"/>
    <w:multiLevelType w:val="hybridMultilevel"/>
    <w:tmpl w:val="9A54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73077"/>
    <w:multiLevelType w:val="hybridMultilevel"/>
    <w:tmpl w:val="F686F3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D46775"/>
    <w:multiLevelType w:val="hybridMultilevel"/>
    <w:tmpl w:val="7AC4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86C49"/>
    <w:multiLevelType w:val="hybridMultilevel"/>
    <w:tmpl w:val="B7F85790"/>
    <w:lvl w:ilvl="0" w:tplc="04090001">
      <w:start w:val="1"/>
      <w:numFmt w:val="bullet"/>
      <w:lvlText w:val=""/>
      <w:lvlJc w:val="left"/>
      <w:pPr>
        <w:ind w:left="252" w:hanging="360"/>
      </w:pPr>
      <w:rPr>
        <w:rFonts w:ascii="Symbol" w:hAnsi="Symbo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4" w15:restartNumberingAfterBreak="0">
    <w:nsid w:val="1B890997"/>
    <w:multiLevelType w:val="hybridMultilevel"/>
    <w:tmpl w:val="0D6E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C0744"/>
    <w:multiLevelType w:val="hybridMultilevel"/>
    <w:tmpl w:val="DDCECD18"/>
    <w:lvl w:ilvl="0" w:tplc="693A3F52">
      <w:start w:val="1"/>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0587541"/>
    <w:multiLevelType w:val="hybridMultilevel"/>
    <w:tmpl w:val="35648CB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221F420A"/>
    <w:multiLevelType w:val="hybridMultilevel"/>
    <w:tmpl w:val="3376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2E3C2F"/>
    <w:multiLevelType w:val="hybridMultilevel"/>
    <w:tmpl w:val="0BE83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22A44"/>
    <w:multiLevelType w:val="hybridMultilevel"/>
    <w:tmpl w:val="58AE9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30A8B"/>
    <w:multiLevelType w:val="hybridMultilevel"/>
    <w:tmpl w:val="13ECC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93A2D"/>
    <w:multiLevelType w:val="hybridMultilevel"/>
    <w:tmpl w:val="509E4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DB001C"/>
    <w:multiLevelType w:val="hybridMultilevel"/>
    <w:tmpl w:val="EF0C2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80D90"/>
    <w:multiLevelType w:val="hybridMultilevel"/>
    <w:tmpl w:val="182A6C6A"/>
    <w:lvl w:ilvl="0" w:tplc="134E10F6">
      <w:start w:val="1"/>
      <w:numFmt w:val="decimal"/>
      <w:lvlText w:val="%1."/>
      <w:lvlJc w:val="left"/>
      <w:pPr>
        <w:ind w:left="630" w:hanging="360"/>
      </w:pPr>
      <w:rPr>
        <w:rFonts w:ascii="Calibri" w:eastAsia="Times New Roman" w:hAnsi="Calibri" w:cs="Calibri" w:hint="default"/>
        <w:b/>
        <w:color w:val="000000"/>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5AF06449"/>
    <w:multiLevelType w:val="hybridMultilevel"/>
    <w:tmpl w:val="3C90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016B52"/>
    <w:multiLevelType w:val="hybridMultilevel"/>
    <w:tmpl w:val="F7E0D0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7574C5B"/>
    <w:multiLevelType w:val="hybridMultilevel"/>
    <w:tmpl w:val="9D44DE9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94C641C"/>
    <w:multiLevelType w:val="hybridMultilevel"/>
    <w:tmpl w:val="94BC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72B45"/>
    <w:multiLevelType w:val="hybridMultilevel"/>
    <w:tmpl w:val="F2089BA0"/>
    <w:lvl w:ilvl="0" w:tplc="DD48D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9A46F1"/>
    <w:multiLevelType w:val="hybridMultilevel"/>
    <w:tmpl w:val="7FE0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77842"/>
    <w:multiLevelType w:val="hybridMultilevel"/>
    <w:tmpl w:val="BE403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CD58FB"/>
    <w:multiLevelType w:val="hybridMultilevel"/>
    <w:tmpl w:val="352E7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0F3DAD"/>
    <w:multiLevelType w:val="hybridMultilevel"/>
    <w:tmpl w:val="0C36B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15"/>
  </w:num>
  <w:num w:numId="5">
    <w:abstractNumId w:val="16"/>
  </w:num>
  <w:num w:numId="6">
    <w:abstractNumId w:val="19"/>
  </w:num>
  <w:num w:numId="7">
    <w:abstractNumId w:val="12"/>
  </w:num>
  <w:num w:numId="8">
    <w:abstractNumId w:val="18"/>
  </w:num>
  <w:num w:numId="9">
    <w:abstractNumId w:val="20"/>
  </w:num>
  <w:num w:numId="10">
    <w:abstractNumId w:val="21"/>
  </w:num>
  <w:num w:numId="11">
    <w:abstractNumId w:val="13"/>
  </w:num>
  <w:num w:numId="12">
    <w:abstractNumId w:val="7"/>
  </w:num>
  <w:num w:numId="13">
    <w:abstractNumId w:val="11"/>
  </w:num>
  <w:num w:numId="14">
    <w:abstractNumId w:val="8"/>
  </w:num>
  <w:num w:numId="15">
    <w:abstractNumId w:val="2"/>
  </w:num>
  <w:num w:numId="16">
    <w:abstractNumId w:val="17"/>
  </w:num>
  <w:num w:numId="17">
    <w:abstractNumId w:val="10"/>
  </w:num>
  <w:num w:numId="18">
    <w:abstractNumId w:val="9"/>
  </w:num>
  <w:num w:numId="19">
    <w:abstractNumId w:val="22"/>
  </w:num>
  <w:num w:numId="20">
    <w:abstractNumId w:val="0"/>
  </w:num>
  <w:num w:numId="21">
    <w:abstractNumId w:val="4"/>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8D"/>
    <w:rsid w:val="00007AC8"/>
    <w:rsid w:val="00031960"/>
    <w:rsid w:val="00074BED"/>
    <w:rsid w:val="000E1C6D"/>
    <w:rsid w:val="00121BD7"/>
    <w:rsid w:val="00124A1B"/>
    <w:rsid w:val="001704CB"/>
    <w:rsid w:val="00232074"/>
    <w:rsid w:val="00244758"/>
    <w:rsid w:val="0033477F"/>
    <w:rsid w:val="00392FE1"/>
    <w:rsid w:val="004712AB"/>
    <w:rsid w:val="0056460C"/>
    <w:rsid w:val="00566028"/>
    <w:rsid w:val="005A2533"/>
    <w:rsid w:val="0065122F"/>
    <w:rsid w:val="006B7FCE"/>
    <w:rsid w:val="0071768D"/>
    <w:rsid w:val="007653DA"/>
    <w:rsid w:val="007710D2"/>
    <w:rsid w:val="00801CCA"/>
    <w:rsid w:val="00823300"/>
    <w:rsid w:val="00870ABC"/>
    <w:rsid w:val="008D51C0"/>
    <w:rsid w:val="00915859"/>
    <w:rsid w:val="009172F8"/>
    <w:rsid w:val="009439A0"/>
    <w:rsid w:val="009948CA"/>
    <w:rsid w:val="00995D0B"/>
    <w:rsid w:val="00A24B8D"/>
    <w:rsid w:val="00A459B8"/>
    <w:rsid w:val="00AA432D"/>
    <w:rsid w:val="00B32812"/>
    <w:rsid w:val="00B404E4"/>
    <w:rsid w:val="00B538E3"/>
    <w:rsid w:val="00B816F8"/>
    <w:rsid w:val="00BA0E3E"/>
    <w:rsid w:val="00C5172D"/>
    <w:rsid w:val="00C85E64"/>
    <w:rsid w:val="00CA08FB"/>
    <w:rsid w:val="00CA4F82"/>
    <w:rsid w:val="00CB1C01"/>
    <w:rsid w:val="00D25613"/>
    <w:rsid w:val="00D31B85"/>
    <w:rsid w:val="00D33063"/>
    <w:rsid w:val="00D523E4"/>
    <w:rsid w:val="00D86D66"/>
    <w:rsid w:val="00DE5895"/>
    <w:rsid w:val="00E36587"/>
    <w:rsid w:val="00E65ADF"/>
    <w:rsid w:val="00EA2B16"/>
    <w:rsid w:val="00F648BE"/>
    <w:rsid w:val="00F86914"/>
    <w:rsid w:val="00FE7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23B3"/>
  <w15:chartTrackingRefBased/>
  <w15:docId w15:val="{6E5ABD0B-0570-4261-85E7-CC4BEE4E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1768D"/>
  </w:style>
  <w:style w:type="paragraph" w:styleId="Heading1">
    <w:name w:val="heading 1"/>
    <w:basedOn w:val="Normal"/>
    <w:link w:val="Heading1Char"/>
    <w:uiPriority w:val="9"/>
    <w:qFormat/>
    <w:rsid w:val="00C51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76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68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17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68D"/>
  </w:style>
  <w:style w:type="paragraph" w:styleId="ListParagraph">
    <w:name w:val="List Paragraph"/>
    <w:basedOn w:val="Normal"/>
    <w:uiPriority w:val="34"/>
    <w:qFormat/>
    <w:rsid w:val="0071768D"/>
    <w:pPr>
      <w:ind w:left="720"/>
      <w:contextualSpacing/>
    </w:pPr>
  </w:style>
  <w:style w:type="table" w:styleId="TableGrid">
    <w:name w:val="Table Grid"/>
    <w:basedOn w:val="TableNormal"/>
    <w:uiPriority w:val="39"/>
    <w:rsid w:val="00717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68D"/>
    <w:rPr>
      <w:color w:val="0563C1" w:themeColor="hyperlink"/>
      <w:u w:val="single"/>
    </w:rPr>
  </w:style>
  <w:style w:type="paragraph" w:customStyle="1" w:styleId="NoParagraphStyle">
    <w:name w:val="[No Paragraph Style]"/>
    <w:rsid w:val="0071768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styleId="Footer">
    <w:name w:val="footer"/>
    <w:basedOn w:val="Normal"/>
    <w:link w:val="FooterChar"/>
    <w:uiPriority w:val="99"/>
    <w:unhideWhenUsed/>
    <w:rsid w:val="00717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68D"/>
  </w:style>
  <w:style w:type="character" w:customStyle="1" w:styleId="Heading1Char">
    <w:name w:val="Heading 1 Char"/>
    <w:basedOn w:val="DefaultParagraphFont"/>
    <w:link w:val="Heading1"/>
    <w:uiPriority w:val="9"/>
    <w:rsid w:val="00C5172D"/>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C5172D"/>
  </w:style>
  <w:style w:type="character" w:styleId="FollowedHyperlink">
    <w:name w:val="FollowedHyperlink"/>
    <w:basedOn w:val="DefaultParagraphFont"/>
    <w:uiPriority w:val="99"/>
    <w:semiHidden/>
    <w:unhideWhenUsed/>
    <w:rsid w:val="009439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66560">
      <w:bodyDiv w:val="1"/>
      <w:marLeft w:val="0"/>
      <w:marRight w:val="0"/>
      <w:marTop w:val="0"/>
      <w:marBottom w:val="0"/>
      <w:divBdr>
        <w:top w:val="none" w:sz="0" w:space="0" w:color="auto"/>
        <w:left w:val="none" w:sz="0" w:space="0" w:color="auto"/>
        <w:bottom w:val="none" w:sz="0" w:space="0" w:color="auto"/>
        <w:right w:val="none" w:sz="0" w:space="0" w:color="auto"/>
      </w:divBdr>
    </w:div>
    <w:div w:id="460462171">
      <w:bodyDiv w:val="1"/>
      <w:marLeft w:val="0"/>
      <w:marRight w:val="0"/>
      <w:marTop w:val="0"/>
      <w:marBottom w:val="0"/>
      <w:divBdr>
        <w:top w:val="none" w:sz="0" w:space="0" w:color="auto"/>
        <w:left w:val="none" w:sz="0" w:space="0" w:color="auto"/>
        <w:bottom w:val="none" w:sz="0" w:space="0" w:color="auto"/>
        <w:right w:val="none" w:sz="0" w:space="0" w:color="auto"/>
      </w:divBdr>
    </w:div>
    <w:div w:id="771776592">
      <w:bodyDiv w:val="1"/>
      <w:marLeft w:val="0"/>
      <w:marRight w:val="0"/>
      <w:marTop w:val="0"/>
      <w:marBottom w:val="0"/>
      <w:divBdr>
        <w:top w:val="none" w:sz="0" w:space="0" w:color="auto"/>
        <w:left w:val="none" w:sz="0" w:space="0" w:color="auto"/>
        <w:bottom w:val="none" w:sz="0" w:space="0" w:color="auto"/>
        <w:right w:val="none" w:sz="0" w:space="0" w:color="auto"/>
      </w:divBdr>
      <w:divsChild>
        <w:div w:id="332495675">
          <w:marLeft w:val="0"/>
          <w:marRight w:val="0"/>
          <w:marTop w:val="0"/>
          <w:marBottom w:val="0"/>
          <w:divBdr>
            <w:top w:val="none" w:sz="0" w:space="0" w:color="auto"/>
            <w:left w:val="none" w:sz="0" w:space="0" w:color="auto"/>
            <w:bottom w:val="none" w:sz="0" w:space="0" w:color="auto"/>
            <w:right w:val="none" w:sz="0" w:space="0" w:color="auto"/>
          </w:divBdr>
        </w:div>
      </w:divsChild>
    </w:div>
    <w:div w:id="858010547">
      <w:bodyDiv w:val="1"/>
      <w:marLeft w:val="0"/>
      <w:marRight w:val="0"/>
      <w:marTop w:val="0"/>
      <w:marBottom w:val="0"/>
      <w:divBdr>
        <w:top w:val="none" w:sz="0" w:space="0" w:color="auto"/>
        <w:left w:val="none" w:sz="0" w:space="0" w:color="auto"/>
        <w:bottom w:val="none" w:sz="0" w:space="0" w:color="auto"/>
        <w:right w:val="none" w:sz="0" w:space="0" w:color="auto"/>
      </w:divBdr>
      <w:divsChild>
        <w:div w:id="208952785">
          <w:marLeft w:val="0"/>
          <w:marRight w:val="0"/>
          <w:marTop w:val="0"/>
          <w:marBottom w:val="0"/>
          <w:divBdr>
            <w:top w:val="none" w:sz="0" w:space="0" w:color="auto"/>
            <w:left w:val="none" w:sz="0" w:space="0" w:color="auto"/>
            <w:bottom w:val="none" w:sz="0" w:space="0" w:color="auto"/>
            <w:right w:val="none" w:sz="0" w:space="0" w:color="auto"/>
          </w:divBdr>
        </w:div>
      </w:divsChild>
    </w:div>
    <w:div w:id="1073116167">
      <w:bodyDiv w:val="1"/>
      <w:marLeft w:val="0"/>
      <w:marRight w:val="0"/>
      <w:marTop w:val="0"/>
      <w:marBottom w:val="0"/>
      <w:divBdr>
        <w:top w:val="none" w:sz="0" w:space="0" w:color="auto"/>
        <w:left w:val="none" w:sz="0" w:space="0" w:color="auto"/>
        <w:bottom w:val="none" w:sz="0" w:space="0" w:color="auto"/>
        <w:right w:val="none" w:sz="0" w:space="0" w:color="auto"/>
      </w:divBdr>
      <w:divsChild>
        <w:div w:id="425620153">
          <w:marLeft w:val="0"/>
          <w:marRight w:val="0"/>
          <w:marTop w:val="0"/>
          <w:marBottom w:val="0"/>
          <w:divBdr>
            <w:top w:val="none" w:sz="0" w:space="0" w:color="auto"/>
            <w:left w:val="none" w:sz="0" w:space="0" w:color="auto"/>
            <w:bottom w:val="none" w:sz="0" w:space="0" w:color="auto"/>
            <w:right w:val="none" w:sz="0" w:space="0" w:color="auto"/>
          </w:divBdr>
        </w:div>
      </w:divsChild>
    </w:div>
    <w:div w:id="1133056926">
      <w:bodyDiv w:val="1"/>
      <w:marLeft w:val="0"/>
      <w:marRight w:val="0"/>
      <w:marTop w:val="0"/>
      <w:marBottom w:val="0"/>
      <w:divBdr>
        <w:top w:val="none" w:sz="0" w:space="0" w:color="auto"/>
        <w:left w:val="none" w:sz="0" w:space="0" w:color="auto"/>
        <w:bottom w:val="none" w:sz="0" w:space="0" w:color="auto"/>
        <w:right w:val="none" w:sz="0" w:space="0" w:color="auto"/>
      </w:divBdr>
      <w:divsChild>
        <w:div w:id="1239826188">
          <w:marLeft w:val="0"/>
          <w:marRight w:val="0"/>
          <w:marTop w:val="0"/>
          <w:marBottom w:val="0"/>
          <w:divBdr>
            <w:top w:val="none" w:sz="0" w:space="0" w:color="auto"/>
            <w:left w:val="none" w:sz="0" w:space="0" w:color="auto"/>
            <w:bottom w:val="none" w:sz="0" w:space="0" w:color="auto"/>
            <w:right w:val="none" w:sz="0" w:space="0" w:color="auto"/>
          </w:divBdr>
        </w:div>
      </w:divsChild>
    </w:div>
    <w:div w:id="1134443015">
      <w:bodyDiv w:val="1"/>
      <w:marLeft w:val="0"/>
      <w:marRight w:val="0"/>
      <w:marTop w:val="0"/>
      <w:marBottom w:val="0"/>
      <w:divBdr>
        <w:top w:val="none" w:sz="0" w:space="0" w:color="auto"/>
        <w:left w:val="none" w:sz="0" w:space="0" w:color="auto"/>
        <w:bottom w:val="none" w:sz="0" w:space="0" w:color="auto"/>
        <w:right w:val="none" w:sz="0" w:space="0" w:color="auto"/>
      </w:divBdr>
      <w:divsChild>
        <w:div w:id="196433748">
          <w:marLeft w:val="0"/>
          <w:marRight w:val="0"/>
          <w:marTop w:val="0"/>
          <w:marBottom w:val="0"/>
          <w:divBdr>
            <w:top w:val="none" w:sz="0" w:space="0" w:color="auto"/>
            <w:left w:val="none" w:sz="0" w:space="0" w:color="auto"/>
            <w:bottom w:val="none" w:sz="0" w:space="0" w:color="auto"/>
            <w:right w:val="none" w:sz="0" w:space="0" w:color="auto"/>
          </w:divBdr>
        </w:div>
      </w:divsChild>
    </w:div>
    <w:div w:id="1296448465">
      <w:bodyDiv w:val="1"/>
      <w:marLeft w:val="0"/>
      <w:marRight w:val="0"/>
      <w:marTop w:val="0"/>
      <w:marBottom w:val="0"/>
      <w:divBdr>
        <w:top w:val="none" w:sz="0" w:space="0" w:color="auto"/>
        <w:left w:val="none" w:sz="0" w:space="0" w:color="auto"/>
        <w:bottom w:val="none" w:sz="0" w:space="0" w:color="auto"/>
        <w:right w:val="none" w:sz="0" w:space="0" w:color="auto"/>
      </w:divBdr>
    </w:div>
    <w:div w:id="177374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ies.co.uk/body/10-tips-for-a-happier-healthier-life.html" TargetMode="External"/><Relationship Id="rId13" Type="http://schemas.openxmlformats.org/officeDocument/2006/relationships/hyperlink" Target="https://www.youtube.com/watch?v=8KkKuTCFvzI" TargetMode="External"/><Relationship Id="rId18" Type="http://schemas.openxmlformats.org/officeDocument/2006/relationships/hyperlink" Target="http://www.bie.or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understood.org/en/learning-attention-issues/treatments-approaches/educational-strategies/common-modifications-and-accommodations" TargetMode="External"/><Relationship Id="rId12" Type="http://schemas.openxmlformats.org/officeDocument/2006/relationships/hyperlink" Target="https://www.youtube.com/watch?v=zTeYOLhkP9U" TargetMode="External"/><Relationship Id="rId17" Type="http://schemas.openxmlformats.org/officeDocument/2006/relationships/hyperlink" Target="http://www.jag.org/jag-library" TargetMode="External"/><Relationship Id="rId2" Type="http://schemas.openxmlformats.org/officeDocument/2006/relationships/styles" Target="styles.xml"/><Relationship Id="rId16" Type="http://schemas.openxmlformats.org/officeDocument/2006/relationships/hyperlink" Target="https://www.youtube.com/watch?v=0aNNYEUARA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ff40YiMmVkU" TargetMode="External"/><Relationship Id="rId5" Type="http://schemas.openxmlformats.org/officeDocument/2006/relationships/footnotes" Target="footnotes.xml"/><Relationship Id="rId15" Type="http://schemas.openxmlformats.org/officeDocument/2006/relationships/hyperlink" Target="https://www.youtube.com/watch?v=4q1dgn_C0AU" TargetMode="External"/><Relationship Id="rId23" Type="http://schemas.openxmlformats.org/officeDocument/2006/relationships/theme" Target="theme/theme1.xml"/><Relationship Id="rId10" Type="http://schemas.openxmlformats.org/officeDocument/2006/relationships/hyperlink" Target="https://www.youtube.com/watch?v=36m1o-tM05g" TargetMode="External"/><Relationship Id="rId19" Type="http://schemas.openxmlformats.org/officeDocument/2006/relationships/hyperlink" Target="mailto:pbl.jag@gmail.com" TargetMode="External"/><Relationship Id="rId4" Type="http://schemas.openxmlformats.org/officeDocument/2006/relationships/webSettings" Target="webSettings.xml"/><Relationship Id="rId9" Type="http://schemas.openxmlformats.org/officeDocument/2006/relationships/hyperlink" Target="http://www.moneycrashers.com/live-healthy-happy-life/" TargetMode="External"/><Relationship Id="rId14" Type="http://schemas.openxmlformats.org/officeDocument/2006/relationships/hyperlink" Target="https://www.youtube.com/watch?v=XQqizx0UCuw"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2032</Words>
  <Characters>11585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Karey Webb</dc:creator>
  <cp:keywords/>
  <dc:description/>
  <cp:lastModifiedBy>Beal Fam</cp:lastModifiedBy>
  <cp:revision>4</cp:revision>
  <dcterms:created xsi:type="dcterms:W3CDTF">2016-07-01T11:31:00Z</dcterms:created>
  <dcterms:modified xsi:type="dcterms:W3CDTF">2016-07-01T19:26:00Z</dcterms:modified>
</cp:coreProperties>
</file>