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- 3/1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3</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Teams meet and set deadlines for work</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ind w:left="720" w:firstLine="0"/>
        <w:rPr/>
      </w:pPr>
      <w:r w:rsidDel="00000000" w:rsidR="00000000" w:rsidRPr="00000000">
        <w:rPr>
          <w:rtl w:val="0"/>
        </w:rPr>
        <w:t xml:space="preserve">Review lesson plan 2 from the link:  </w:t>
      </w:r>
      <w:hyperlink r:id="rId6">
        <w:r w:rsidDel="00000000" w:rsidR="00000000" w:rsidRPr="00000000">
          <w:rPr>
            <w:color w:val="1155cc"/>
            <w:u w:val="single"/>
            <w:rtl w:val="0"/>
          </w:rPr>
          <w:t xml:space="preserve">http://www.nhra.net/YES/Lesson%20Plans/GADD-Focus-on-Teamwork-Careers-and-STEM.pdf</w:t>
        </w:r>
      </w:hyperlink>
      <w:r w:rsidDel="00000000" w:rsidR="00000000" w:rsidRPr="00000000">
        <w:rPr>
          <w:rtl w:val="0"/>
        </w:rPr>
      </w:r>
    </w:p>
    <w:p w:rsidR="00000000" w:rsidDel="00000000" w:rsidP="00000000" w:rsidRDefault="00000000" w:rsidRPr="00000000" w14:paraId="00000008">
      <w:pPr>
        <w:tabs>
          <w:tab w:val="left" w:pos="720"/>
        </w:tabs>
        <w:ind w:left="720" w:firstLine="0"/>
        <w:rPr/>
      </w:pPr>
      <w:r w:rsidDel="00000000" w:rsidR="00000000" w:rsidRPr="00000000">
        <w:rPr>
          <w:rtl w:val="0"/>
        </w:rPr>
      </w:r>
    </w:p>
    <w:p w:rsidR="00000000" w:rsidDel="00000000" w:rsidP="00000000" w:rsidRDefault="00000000" w:rsidRPr="00000000" w14:paraId="00000009">
      <w:pPr>
        <w:tabs>
          <w:tab w:val="left" w:pos="720"/>
        </w:tabs>
        <w:ind w:left="720" w:firstLine="0"/>
        <w:rPr/>
      </w:pPr>
      <w:r w:rsidDel="00000000" w:rsidR="00000000" w:rsidRPr="00000000">
        <w:rPr>
          <w:rtl w:val="0"/>
        </w:rPr>
        <w:t xml:space="preserve">Roles/Descriptions</w:t>
      </w:r>
    </w:p>
    <w:p w:rsidR="00000000" w:rsidDel="00000000" w:rsidP="00000000" w:rsidRDefault="00000000" w:rsidRPr="00000000" w14:paraId="0000000A">
      <w:pPr>
        <w:tabs>
          <w:tab w:val="left" w:pos="720"/>
        </w:tabs>
        <w:ind w:left="720" w:firstLine="0"/>
        <w:rPr/>
      </w:pPr>
      <w:r w:rsidDel="00000000" w:rsidR="00000000" w:rsidRPr="00000000">
        <w:rPr>
          <w:rtl w:val="0"/>
        </w:rPr>
        <w:t xml:space="preserve">Final Race Team Member list </w:t>
      </w:r>
    </w:p>
    <w:p w:rsidR="00000000" w:rsidDel="00000000" w:rsidP="00000000" w:rsidRDefault="00000000" w:rsidRPr="00000000" w14:paraId="0000000B">
      <w:pPr>
        <w:tabs>
          <w:tab w:val="left" w:pos="720"/>
        </w:tabs>
        <w:ind w:left="720" w:firstLine="0"/>
        <w:rPr/>
      </w:pPr>
      <w:r w:rsidDel="00000000" w:rsidR="00000000" w:rsidRPr="00000000">
        <w:rPr>
          <w:rtl w:val="0"/>
        </w:rPr>
        <w:t xml:space="preserve">Print:  Page 24 of the Lesson plan and one Science section per team (p 26-39) from this link:  </w:t>
      </w:r>
      <w:hyperlink r:id="rId7">
        <w:r w:rsidDel="00000000" w:rsidR="00000000" w:rsidRPr="00000000">
          <w:rPr>
            <w:color w:val="1155cc"/>
            <w:u w:val="single"/>
            <w:rtl w:val="0"/>
          </w:rPr>
          <w:t xml:space="preserve">http://www.nhra.net/YES/Lesson%20Plans/GADD-Focus-on-Teamwork-Careers-and-STEM.pdf</w:t>
        </w:r>
      </w:hyperlink>
      <w:r w:rsidDel="00000000" w:rsidR="00000000" w:rsidRPr="00000000">
        <w:rPr>
          <w:rtl w:val="0"/>
        </w:rPr>
      </w:r>
    </w:p>
    <w:p w:rsidR="00000000" w:rsidDel="00000000" w:rsidP="00000000" w:rsidRDefault="00000000" w:rsidRPr="00000000" w14:paraId="0000000C">
      <w:pPr>
        <w:tabs>
          <w:tab w:val="left" w:pos="720"/>
        </w:tabs>
        <w:ind w:left="720" w:firstLine="0"/>
        <w:rPr/>
      </w:pPr>
      <w:r w:rsidDel="00000000" w:rsidR="00000000" w:rsidRPr="00000000">
        <w:rPr>
          <w:rtl w:val="0"/>
        </w:rPr>
        <w:t xml:space="preserve">Testing Data Sheets (p 40)</w:t>
      </w:r>
    </w:p>
    <w:p w:rsidR="00000000" w:rsidDel="00000000" w:rsidP="00000000" w:rsidRDefault="00000000" w:rsidRPr="00000000" w14:paraId="0000000D">
      <w:pPr>
        <w:tabs>
          <w:tab w:val="left" w:pos="720"/>
        </w:tabs>
        <w:ind w:left="720" w:firstLine="0"/>
        <w:rPr/>
      </w:pPr>
      <w:r w:rsidDel="00000000" w:rsidR="00000000" w:rsidRPr="00000000">
        <w:rPr>
          <w:rtl w:val="0"/>
        </w:rPr>
        <w:t xml:space="preserve">Computer with access to Internet may be needed</w:t>
      </w:r>
    </w:p>
    <w:p w:rsidR="00000000" w:rsidDel="00000000" w:rsidP="00000000" w:rsidRDefault="00000000" w:rsidRPr="00000000" w14:paraId="0000000E">
      <w:pPr>
        <w:tabs>
          <w:tab w:val="left" w:pos="720"/>
        </w:tabs>
        <w:rPr/>
      </w:pPr>
      <w:r w:rsidDel="00000000" w:rsidR="00000000" w:rsidRPr="00000000">
        <w:rPr>
          <w:rtl w:val="0"/>
        </w:rPr>
        <w:tab/>
      </w:r>
    </w:p>
    <w:p w:rsidR="00000000" w:rsidDel="00000000" w:rsidP="00000000" w:rsidRDefault="00000000" w:rsidRPr="00000000" w14:paraId="0000000F">
      <w:pPr>
        <w:tabs>
          <w:tab w:val="left" w:pos="720"/>
        </w:tabs>
        <w:rPr/>
      </w:pPr>
      <w:r w:rsidDel="00000000" w:rsidR="00000000" w:rsidRPr="00000000">
        <w:rPr>
          <w:rtl w:val="0"/>
        </w:rPr>
      </w:r>
    </w:p>
    <w:p w:rsidR="00000000" w:rsidDel="00000000" w:rsidP="00000000" w:rsidRDefault="00000000" w:rsidRPr="00000000" w14:paraId="00000010">
      <w:pPr>
        <w:tabs>
          <w:tab w:val="left" w:pos="720"/>
        </w:tabs>
        <w:rPr/>
      </w:pPr>
      <w:r w:rsidDel="00000000" w:rsidR="00000000" w:rsidRPr="00000000">
        <w:rPr>
          <w:rtl w:val="0"/>
        </w:rPr>
        <w:t xml:space="preserve">Length of Lesson:1 day (follow up day for answering of questions)</w:t>
      </w:r>
    </w:p>
    <w:p w:rsidR="00000000" w:rsidDel="00000000" w:rsidP="00000000" w:rsidRDefault="00000000" w:rsidRPr="00000000" w14:paraId="00000011">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tabs>
                <w:tab w:val="left" w:pos="3491"/>
              </w:tabs>
              <w:spacing w:line="240" w:lineRule="auto"/>
              <w:rPr>
                <w:i w:val="1"/>
              </w:rPr>
            </w:pPr>
            <w:r w:rsidDel="00000000" w:rsidR="00000000" w:rsidRPr="00000000">
              <w:rPr>
                <w:i w:val="1"/>
                <w:rtl w:val="0"/>
              </w:rPr>
              <w:t xml:space="preserve">This is where you establish your pattern for communicating and facilitating the PBL.  As the facilitator, your role is to navigate the progress of the PBL, but not to “drive the bus.”</w:t>
            </w:r>
          </w:p>
          <w:p w:rsidR="00000000" w:rsidDel="00000000" w:rsidP="00000000" w:rsidRDefault="00000000" w:rsidRPr="00000000" w14:paraId="00000016">
            <w:pPr>
              <w:widowControl w:val="0"/>
              <w:tabs>
                <w:tab w:val="left" w:pos="3491"/>
              </w:tabs>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Introduction</w:t>
            </w:r>
          </w:p>
          <w:p w:rsidR="00000000" w:rsidDel="00000000" w:rsidP="00000000" w:rsidRDefault="00000000" w:rsidRPr="00000000" w14:paraId="00000018">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tabs>
                <w:tab w:val="left" w:pos="3491"/>
              </w:tabs>
              <w:spacing w:line="288" w:lineRule="auto"/>
              <w:rPr/>
            </w:pPr>
            <w:r w:rsidDel="00000000" w:rsidR="00000000" w:rsidRPr="00000000">
              <w:rPr>
                <w:rtl w:val="0"/>
              </w:rPr>
              <w:t xml:space="preserve">Now that we have our teams, we can begin working on our PBL.  Teams meet once or twice a week to make decisions and to work on their projects.    </w:t>
            </w:r>
          </w:p>
          <w:p w:rsidR="00000000" w:rsidDel="00000000" w:rsidP="00000000" w:rsidRDefault="00000000" w:rsidRPr="00000000" w14:paraId="0000001A">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B">
            <w:pPr>
              <w:widowControl w:val="0"/>
              <w:tabs>
                <w:tab w:val="left" w:pos="3491"/>
              </w:tabs>
              <w:spacing w:line="288" w:lineRule="auto"/>
              <w:rPr/>
            </w:pPr>
            <w:r w:rsidDel="00000000" w:rsidR="00000000" w:rsidRPr="00000000">
              <w:rPr>
                <w:rtl w:val="0"/>
              </w:rPr>
              <w:t xml:space="preserve">Today is the first day that you will meet with your team.  Your goal is to 1) get to know each other and share who has what roles.  2) Then decide as a team what are the most important aspects of what you specifically should be working on put them in an order based on the master timeline.  You may need help and several of you may be working on different aspects of this project.  Crew Chiefs, you may want to write up notes to make sure your team stays on track.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10 - 20  minutes - Crew Chiefs and teams meet </w:t>
            </w:r>
          </w:p>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Teams meet separately -- be sure there is enough separation of teams so they are not distracting one another.</w:t>
            </w:r>
          </w:p>
          <w:p w:rsidR="00000000" w:rsidDel="00000000" w:rsidP="00000000" w:rsidRDefault="00000000" w:rsidRPr="00000000" w14:paraId="0000001F">
            <w:pPr>
              <w:widowControl w:val="0"/>
              <w:numPr>
                <w:ilvl w:val="0"/>
                <w:numId w:val="2"/>
              </w:numPr>
              <w:spacing w:line="240" w:lineRule="auto"/>
              <w:ind w:left="720" w:hanging="360"/>
            </w:pPr>
            <w:r w:rsidDel="00000000" w:rsidR="00000000" w:rsidRPr="00000000">
              <w:rPr>
                <w:rtl w:val="0"/>
              </w:rPr>
              <w:t xml:space="preserve">They should review the timeline and the responsibilities of each person/role.</w:t>
            </w:r>
          </w:p>
          <w:p w:rsidR="00000000" w:rsidDel="00000000" w:rsidP="00000000" w:rsidRDefault="00000000" w:rsidRPr="00000000" w14:paraId="00000020">
            <w:pPr>
              <w:widowControl w:val="0"/>
              <w:numPr>
                <w:ilvl w:val="0"/>
                <w:numId w:val="2"/>
              </w:numPr>
              <w:spacing w:line="240" w:lineRule="auto"/>
              <w:ind w:left="720" w:hanging="360"/>
            </w:pPr>
            <w:r w:rsidDel="00000000" w:rsidR="00000000" w:rsidRPr="00000000">
              <w:rPr>
                <w:rtl w:val="0"/>
              </w:rPr>
              <w:t xml:space="preserve">They can use sticky notes or can write on flipchart paper what they see as their next steps.  </w:t>
            </w:r>
          </w:p>
          <w:p w:rsidR="00000000" w:rsidDel="00000000" w:rsidP="00000000" w:rsidRDefault="00000000" w:rsidRPr="00000000" w14:paraId="00000021">
            <w:pPr>
              <w:widowControl w:val="0"/>
              <w:numPr>
                <w:ilvl w:val="0"/>
                <w:numId w:val="2"/>
              </w:numPr>
              <w:spacing w:line="240" w:lineRule="auto"/>
              <w:ind w:left="720" w:hanging="360"/>
            </w:pPr>
            <w:r w:rsidDel="00000000" w:rsidR="00000000" w:rsidRPr="00000000">
              <w:rPr>
                <w:rtl w:val="0"/>
              </w:rPr>
              <w:t xml:space="preserve">The Crew Chief takes an active role facilitating input from everyone on the team.  </w:t>
            </w:r>
          </w:p>
          <w:p w:rsidR="00000000" w:rsidDel="00000000" w:rsidP="00000000" w:rsidRDefault="00000000" w:rsidRPr="00000000" w14:paraId="0000002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i w:val="1"/>
              </w:rPr>
            </w:pPr>
            <w:r w:rsidDel="00000000" w:rsidR="00000000" w:rsidRPr="00000000">
              <w:rPr>
                <w:i w:val="1"/>
                <w:rtl w:val="0"/>
              </w:rPr>
              <w:t xml:space="preserve">While teams are meeting, consider they are using the brainstorming guidelines of IDEO ( -- don’t shut down ideas, give everyone a voice, etc)  Gentle reminding is helpful to coach leaders at this stage.  </w:t>
            </w:r>
            <w:r w:rsidDel="00000000" w:rsidR="00000000" w:rsidRPr="00000000">
              <w:rPr>
                <w:rtl w:val="0"/>
              </w:rPr>
            </w:r>
          </w:p>
          <w:p w:rsidR="00000000" w:rsidDel="00000000" w:rsidP="00000000" w:rsidRDefault="00000000" w:rsidRPr="00000000" w14:paraId="00000025">
            <w:pPr>
              <w:widowControl w:val="0"/>
              <w:spacing w:before="40" w:line="240" w:lineRule="auto"/>
              <w:rPr>
                <w:i w:val="1"/>
                <w:color w:val="1155cc"/>
                <w:u w:val="single"/>
              </w:rPr>
            </w:pPr>
            <w:r w:rsidDel="00000000" w:rsidR="00000000" w:rsidRPr="00000000">
              <w:rPr>
                <w:i w:val="1"/>
                <w:rtl w:val="0"/>
              </w:rPr>
              <w:t xml:space="preserve">From the Project Guidelines:  Students should know how PBLs work and the expectations on the students.  Typically students have watched the IDEO Deep Dive video and have established rules for brainstorming.</w:t>
            </w:r>
            <w:hyperlink r:id="rId8">
              <w:r w:rsidDel="00000000" w:rsidR="00000000" w:rsidRPr="00000000">
                <w:rPr>
                  <w:i w:val="1"/>
                  <w:color w:val="1155cc"/>
                  <w:u w:val="single"/>
                  <w:rtl w:val="0"/>
                </w:rPr>
                <w:t xml:space="preserve">https://youtu.be/M66ZU2PCIcM</w:t>
              </w:r>
            </w:hyperlink>
            <w:r w:rsidDel="00000000" w:rsidR="00000000" w:rsidRPr="00000000">
              <w:rPr>
                <w:i w:val="1"/>
                <w:rtl w:val="0"/>
              </w:rPr>
              <w:t xml:space="preserve">   A copy of that lesson plan is here: </w:t>
            </w:r>
            <w:hyperlink r:id="rId9">
              <w:r w:rsidDel="00000000" w:rsidR="00000000" w:rsidRPr="00000000">
                <w:rPr>
                  <w:i w:val="1"/>
                  <w:color w:val="1155cc"/>
                  <w:u w:val="single"/>
                  <w:rtl w:val="0"/>
                </w:rPr>
                <w:t xml:space="preserve">https://drive.google.com/open?id=1OvAPeclvnrGksy8_CDgYJRogDfHTwCLde9pV5jWTyDw</w:t>
              </w:r>
            </w:hyperlink>
            <w:r w:rsidDel="00000000" w:rsidR="00000000" w:rsidRPr="00000000">
              <w:rPr>
                <w:color w:val="1155cc"/>
                <w:sz w:val="16"/>
                <w:szCs w:val="16"/>
                <w:u w:val="single"/>
                <w:rtl w:val="0"/>
              </w:rPr>
              <w:t xml:space="preserve">  </w:t>
            </w:r>
            <w:r w:rsidDel="00000000" w:rsidR="00000000" w:rsidRPr="00000000">
              <w:rPr>
                <w:rtl w:val="0"/>
              </w:rPr>
            </w:r>
          </w:p>
          <w:p w:rsidR="00000000" w:rsidDel="00000000" w:rsidP="00000000" w:rsidRDefault="00000000" w:rsidRPr="00000000" w14:paraId="00000026">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What we need to know - 5 minutes</w:t>
            </w:r>
          </w:p>
          <w:p w:rsidR="00000000" w:rsidDel="00000000" w:rsidP="00000000" w:rsidRDefault="00000000" w:rsidRPr="00000000" w14:paraId="000000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While teams remain in place, take five minutes and ask them to write down “what I need to know to do my job”  The Crew Chief needs to record this information and will share it with the entire class in a large group discussion (next).  </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Class Discussion</w:t>
            </w:r>
          </w:p>
          <w:p w:rsidR="00000000" w:rsidDel="00000000" w:rsidP="00000000" w:rsidRDefault="00000000" w:rsidRPr="00000000" w14:paraId="0000002D">
            <w:pPr>
              <w:widowControl w:val="0"/>
              <w:spacing w:line="240" w:lineRule="auto"/>
              <w:rPr/>
            </w:pPr>
            <w:r w:rsidDel="00000000" w:rsidR="00000000" w:rsidRPr="00000000">
              <w:rPr>
                <w:rtl w:val="0"/>
              </w:rPr>
              <w:t xml:space="preserve">Recap of timeline and “what I need to know to do my job” 10 - 15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Class convenes as a group.  Take a check-in to see if teams are communicating.  You can ask some questions like:  How do you feel about the timeline?  Will you get your job done in time?  </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Then facilitate the “questions I need to know to do my job?”  Put up all questions, then address them individually:</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Questions like these should have come up:</w:t>
            </w:r>
          </w:p>
          <w:p w:rsidR="00000000" w:rsidDel="00000000" w:rsidP="00000000" w:rsidRDefault="00000000" w:rsidRPr="00000000" w14:paraId="00000033">
            <w:pPr>
              <w:widowControl w:val="0"/>
              <w:spacing w:line="240" w:lineRule="auto"/>
              <w:rPr/>
            </w:pPr>
            <w:r w:rsidDel="00000000" w:rsidR="00000000" w:rsidRPr="00000000">
              <w:rPr>
                <w:rtl w:val="0"/>
              </w:rPr>
              <w:t xml:space="preserve">How do I know how to build the car</w:t>
            </w:r>
          </w:p>
          <w:p w:rsidR="00000000" w:rsidDel="00000000" w:rsidP="00000000" w:rsidRDefault="00000000" w:rsidRPr="00000000" w14:paraId="00000034">
            <w:pPr>
              <w:widowControl w:val="0"/>
              <w:spacing w:line="240" w:lineRule="auto"/>
              <w:rPr/>
            </w:pPr>
            <w:r w:rsidDel="00000000" w:rsidR="00000000" w:rsidRPr="00000000">
              <w:rPr>
                <w:rtl w:val="0"/>
              </w:rPr>
              <w:t xml:space="preserve">Who will decide if we get sponsors and what will “sponsorship” look like? </w:t>
            </w:r>
          </w:p>
          <w:p w:rsidR="00000000" w:rsidDel="00000000" w:rsidP="00000000" w:rsidRDefault="00000000" w:rsidRPr="00000000" w14:paraId="00000035">
            <w:pPr>
              <w:widowControl w:val="0"/>
              <w:spacing w:line="240" w:lineRule="auto"/>
              <w:rPr/>
            </w:pPr>
            <w:r w:rsidDel="00000000" w:rsidR="00000000" w:rsidRPr="00000000">
              <w:rPr>
                <w:rtl w:val="0"/>
              </w:rPr>
              <w:t xml:space="preserve">Where are we testing the cars</w:t>
            </w:r>
          </w:p>
          <w:p w:rsidR="00000000" w:rsidDel="00000000" w:rsidP="00000000" w:rsidRDefault="00000000" w:rsidRPr="00000000" w14:paraId="00000036">
            <w:pPr>
              <w:widowControl w:val="0"/>
              <w:spacing w:line="240" w:lineRule="auto"/>
              <w:rPr/>
            </w:pPr>
            <w:r w:rsidDel="00000000" w:rsidR="00000000" w:rsidRPr="00000000">
              <w:rPr>
                <w:rtl w:val="0"/>
              </w:rPr>
              <w:t xml:space="preserve">What does P/R actually do</w:t>
            </w:r>
          </w:p>
          <w:p w:rsidR="00000000" w:rsidDel="00000000" w:rsidP="00000000" w:rsidRDefault="00000000" w:rsidRPr="00000000" w14:paraId="00000037">
            <w:pPr>
              <w:widowControl w:val="0"/>
              <w:spacing w:line="240" w:lineRule="auto"/>
              <w:rPr/>
            </w:pPr>
            <w:r w:rsidDel="00000000" w:rsidR="00000000" w:rsidRPr="00000000">
              <w:rPr>
                <w:rtl w:val="0"/>
              </w:rPr>
              <w:t xml:space="preserve">How do we name our car and our team?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With each question facilitate what </w:t>
            </w:r>
            <w:r w:rsidDel="00000000" w:rsidR="00000000" w:rsidRPr="00000000">
              <w:rPr>
                <w:i w:val="1"/>
                <w:rtl w:val="0"/>
              </w:rPr>
              <w:t xml:space="preserve">they </w:t>
            </w:r>
            <w:r w:rsidDel="00000000" w:rsidR="00000000" w:rsidRPr="00000000">
              <w:rPr>
                <w:rtl w:val="0"/>
              </w:rPr>
              <w:t xml:space="preserve">need to do to get their answers:</w:t>
            </w:r>
          </w:p>
          <w:p w:rsidR="00000000" w:rsidDel="00000000" w:rsidP="00000000" w:rsidRDefault="00000000" w:rsidRPr="00000000" w14:paraId="0000003A">
            <w:pPr>
              <w:widowControl w:val="0"/>
              <w:spacing w:line="240" w:lineRule="auto"/>
              <w:rPr/>
            </w:pPr>
            <w:r w:rsidDel="00000000" w:rsidR="00000000" w:rsidRPr="00000000">
              <w:rPr>
                <w:rtl w:val="0"/>
              </w:rPr>
              <w:t xml:space="preserve">For example:  </w:t>
            </w:r>
          </w:p>
          <w:p w:rsidR="00000000" w:rsidDel="00000000" w:rsidP="00000000" w:rsidRDefault="00000000" w:rsidRPr="00000000" w14:paraId="0000003B">
            <w:pPr>
              <w:widowControl w:val="0"/>
              <w:numPr>
                <w:ilvl w:val="0"/>
                <w:numId w:val="1"/>
              </w:numPr>
              <w:spacing w:line="240" w:lineRule="auto"/>
              <w:ind w:left="720" w:hanging="360"/>
              <w:rPr>
                <w:u w:val="none"/>
              </w:rPr>
            </w:pPr>
            <w:r w:rsidDel="00000000" w:rsidR="00000000" w:rsidRPr="00000000">
              <w:rPr>
                <w:rtl w:val="0"/>
              </w:rPr>
              <w:t xml:space="preserve">How do I know how to build the car - where are the instructions, what video/youtube site is available, how do I adjust the car for the best speed (maybe an engineering guest speaker is needed)</w:t>
            </w:r>
          </w:p>
          <w:p w:rsidR="00000000" w:rsidDel="00000000" w:rsidP="00000000" w:rsidRDefault="00000000" w:rsidRPr="00000000" w14:paraId="0000003C">
            <w:pPr>
              <w:widowControl w:val="0"/>
              <w:numPr>
                <w:ilvl w:val="0"/>
                <w:numId w:val="1"/>
              </w:numPr>
              <w:spacing w:line="240" w:lineRule="auto"/>
              <w:ind w:left="720" w:hanging="360"/>
              <w:rPr>
                <w:u w:val="none"/>
              </w:rPr>
            </w:pPr>
            <w:r w:rsidDel="00000000" w:rsidR="00000000" w:rsidRPr="00000000">
              <w:rPr>
                <w:rtl w:val="0"/>
              </w:rPr>
              <w:t xml:space="preserve">How do we get sponsors - do we formalize the process, do we ask for donations for all teams or does each team ask for their own donations?  What school permission is needed for donations?</w:t>
            </w:r>
          </w:p>
          <w:p w:rsidR="00000000" w:rsidDel="00000000" w:rsidP="00000000" w:rsidRDefault="00000000" w:rsidRPr="00000000" w14:paraId="0000003D">
            <w:pPr>
              <w:widowControl w:val="0"/>
              <w:numPr>
                <w:ilvl w:val="0"/>
                <w:numId w:val="1"/>
              </w:numPr>
              <w:spacing w:line="240" w:lineRule="auto"/>
              <w:ind w:left="720" w:hanging="360"/>
              <w:rPr>
                <w:u w:val="none"/>
              </w:rPr>
            </w:pPr>
            <w:r w:rsidDel="00000000" w:rsidR="00000000" w:rsidRPr="00000000">
              <w:rPr>
                <w:rtl w:val="0"/>
              </w:rPr>
              <w:t xml:space="preserve">What is a car “wrap”? </w:t>
            </w:r>
            <w:r w:rsidDel="00000000" w:rsidR="00000000" w:rsidRPr="00000000">
              <w:rPr>
                <w:color w:val="808080"/>
                <w:sz w:val="20"/>
                <w:szCs w:val="20"/>
                <w:rtl w:val="0"/>
              </w:rPr>
              <w:t xml:space="preserve"> </w:t>
            </w:r>
            <w:r w:rsidDel="00000000" w:rsidR="00000000" w:rsidRPr="00000000">
              <w:rPr>
                <w:rtl w:val="0"/>
              </w:rPr>
              <w:t xml:space="preserve">If you have purchased Aeroracers, resources are provided so cars can be “wrapped” with sponsorship logos.  Here is the link:  </w:t>
            </w:r>
            <w:hyperlink r:id="rId10">
              <w:r w:rsidDel="00000000" w:rsidR="00000000" w:rsidRPr="00000000">
                <w:rPr>
                  <w:i w:val="1"/>
                  <w:color w:val="1155cc"/>
                  <w:u w:val="single"/>
                  <w:rtl w:val="0"/>
                </w:rPr>
                <w:t xml:space="preserve">https://aeroracers.com/what-is-a-wrap</w:t>
              </w:r>
            </w:hyperlink>
            <w:r w:rsidDel="00000000" w:rsidR="00000000" w:rsidRPr="00000000">
              <w:rPr>
                <w:rtl w:val="0"/>
              </w:rPr>
            </w:r>
          </w:p>
          <w:p w:rsidR="00000000" w:rsidDel="00000000" w:rsidP="00000000" w:rsidRDefault="00000000" w:rsidRPr="00000000" w14:paraId="0000003E">
            <w:pPr>
              <w:widowControl w:val="0"/>
              <w:numPr>
                <w:ilvl w:val="0"/>
                <w:numId w:val="1"/>
              </w:numPr>
              <w:spacing w:line="240" w:lineRule="auto"/>
              <w:ind w:left="720" w:hanging="360"/>
              <w:rPr>
                <w:u w:val="none"/>
              </w:rPr>
            </w:pPr>
            <w:r w:rsidDel="00000000" w:rsidR="00000000" w:rsidRPr="00000000">
              <w:rPr>
                <w:rtl w:val="0"/>
              </w:rPr>
              <w:t xml:space="preserve">What does P/R actually do - look up Public Relations in careers site.  Discuss how to promote based on school appropriateness and school policy (for example, is social media ok?  Is there a specific site?  What about the school yearbook, newspaper or school TV station or school announcements)  Do you want a website created about your GADD?</w:t>
            </w:r>
          </w:p>
          <w:p w:rsidR="00000000" w:rsidDel="00000000" w:rsidP="00000000" w:rsidRDefault="00000000" w:rsidRPr="00000000" w14:paraId="0000003F">
            <w:pPr>
              <w:widowControl w:val="0"/>
              <w:numPr>
                <w:ilvl w:val="0"/>
                <w:numId w:val="1"/>
              </w:numPr>
              <w:spacing w:line="240" w:lineRule="auto"/>
              <w:ind w:left="720" w:hanging="360"/>
              <w:rPr>
                <w:u w:val="none"/>
              </w:rPr>
            </w:pPr>
            <w:r w:rsidDel="00000000" w:rsidR="00000000" w:rsidRPr="00000000">
              <w:rPr>
                <w:rtl w:val="0"/>
              </w:rPr>
              <w:t xml:space="preserve">How do we name our car and our team? What is/is not appropriate imagery or wording to put on the car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Today we met as a team to set our goals for our PBL.  At least once a week Crew Chiefs will meet the team and periodically they will meet with me to report on progress.    </w:t>
            </w:r>
          </w:p>
        </w:tc>
      </w:tr>
    </w:tbl>
    <w:p w:rsidR="00000000" w:rsidDel="00000000" w:rsidP="00000000" w:rsidRDefault="00000000" w:rsidRPr="00000000" w14:paraId="00000042">
      <w:pPr>
        <w:tabs>
          <w:tab w:val="left" w:pos="720"/>
        </w:tabs>
        <w:rPr/>
      </w:pPr>
      <w:r w:rsidDel="00000000" w:rsidR="00000000" w:rsidRPr="00000000">
        <w:rPr>
          <w:rtl w:val="0"/>
        </w:rPr>
      </w:r>
    </w:p>
    <w:p w:rsidR="00000000" w:rsidDel="00000000" w:rsidP="00000000" w:rsidRDefault="00000000" w:rsidRPr="00000000" w14:paraId="00000043">
      <w:pPr>
        <w:widowControl w:val="0"/>
        <w:spacing w:line="288" w:lineRule="auto"/>
        <w:rPr>
          <w:color w:val="808080"/>
          <w:sz w:val="20"/>
          <w:szCs w:val="20"/>
        </w:rPr>
      </w:pPr>
      <w:r w:rsidDel="00000000" w:rsidR="00000000" w:rsidRPr="00000000">
        <w:rPr>
          <w:rtl w:val="0"/>
        </w:rPr>
      </w:r>
    </w:p>
    <w:sectPr>
      <w:headerReference r:id="rId11" w:type="default"/>
      <w:footerReference r:id="rId12"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eroracers.com/what-is-a-wrap" TargetMode="External"/><Relationship Id="rId12" Type="http://schemas.openxmlformats.org/officeDocument/2006/relationships/footer" Target="footer1.xml"/><Relationship Id="rId9" Type="http://schemas.openxmlformats.org/officeDocument/2006/relationships/hyperlink" Target="https://drive.google.com/open?id=1OvAPeclvnrGksy8_CDgYJRogDfHTwCLde9pV5jWTyDw" TargetMode="External"/><Relationship Id="rId5" Type="http://schemas.openxmlformats.org/officeDocument/2006/relationships/styles" Target="styles.xml"/><Relationship Id="rId6" Type="http://schemas.openxmlformats.org/officeDocument/2006/relationships/hyperlink" Target="http://www.nhra.net/YES/Lesson%20Plans/GADD-Focus-on-Teamwork-Careers-and-STEM.pdf" TargetMode="External"/><Relationship Id="rId7" Type="http://schemas.openxmlformats.org/officeDocument/2006/relationships/hyperlink" Target="http://www.nhra.net/YES/Lesson%20Plans/GADD-Focus-on-Teamwork-Careers-and-STEM.pdf" TargetMode="External"/><Relationship Id="rId8" Type="http://schemas.openxmlformats.org/officeDocument/2006/relationships/hyperlink" Target="https://youtu.be/M66ZU2PCI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